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F9" w:rsidRDefault="00223FF9" w:rsidP="00223FF9">
      <w:pPr>
        <w:jc w:val="center"/>
        <w:rPr>
          <w:rFonts w:ascii="Comic Sans MS" w:hAnsi="Comic Sans MS"/>
          <w:b/>
          <w:sz w:val="44"/>
          <w:szCs w:val="44"/>
        </w:rPr>
      </w:pPr>
      <w:r w:rsidRPr="00993CB3">
        <w:rPr>
          <w:noProof/>
          <w:lang w:eastAsia="en-GB"/>
        </w:rPr>
        <w:drawing>
          <wp:inline distT="0" distB="0" distL="0" distR="0" wp14:anchorId="24E14DAA" wp14:editId="726D48D9">
            <wp:extent cx="4514850" cy="1600200"/>
            <wp:effectExtent l="0" t="0" r="0" b="0"/>
            <wp:docPr id="1" name="Picture 1" descr="Description: 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C2KEN\AppData\Local\Microsoft\Windows\Temporary Internet Files\Content.Outlook\888NJNJT\Copy Cast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600200"/>
                    </a:xfrm>
                    <a:prstGeom prst="rect">
                      <a:avLst/>
                    </a:prstGeom>
                    <a:noFill/>
                    <a:ln>
                      <a:noFill/>
                    </a:ln>
                  </pic:spPr>
                </pic:pic>
              </a:graphicData>
            </a:graphic>
          </wp:inline>
        </w:drawing>
      </w:r>
    </w:p>
    <w:p w:rsidR="00223FF9" w:rsidRPr="00223FF9" w:rsidRDefault="00223FF9" w:rsidP="00223FF9">
      <w:pPr>
        <w:jc w:val="center"/>
        <w:rPr>
          <w:rFonts w:ascii="Comic Sans MS" w:hAnsi="Comic Sans MS"/>
          <w:b/>
          <w:sz w:val="44"/>
          <w:szCs w:val="44"/>
        </w:rPr>
      </w:pPr>
      <w:r>
        <w:rPr>
          <w:rFonts w:ascii="Comic Sans MS" w:hAnsi="Comic Sans MS"/>
          <w:b/>
          <w:sz w:val="44"/>
          <w:szCs w:val="44"/>
        </w:rPr>
        <w:t>SEN Policy</w:t>
      </w:r>
    </w:p>
    <w:p w:rsidR="00223FF9" w:rsidRPr="00914C64" w:rsidRDefault="00223FF9" w:rsidP="00223FF9">
      <w:pPr>
        <w:pStyle w:val="ListParagraph"/>
        <w:ind w:left="1440" w:firstLine="720"/>
        <w:rPr>
          <w:rFonts w:ascii="Comic Sans MS" w:hAnsi="Comic Sans MS"/>
          <w:sz w:val="44"/>
          <w:szCs w:val="44"/>
        </w:rPr>
      </w:pPr>
      <w:r w:rsidRPr="00914C64">
        <w:rPr>
          <w:rFonts w:ascii="Comic Sans MS" w:hAnsi="Comic Sans MS"/>
          <w:b/>
          <w:sz w:val="44"/>
          <w:szCs w:val="44"/>
        </w:rPr>
        <w:t>W</w:t>
      </w:r>
      <w:r w:rsidRPr="00914C64">
        <w:rPr>
          <w:rFonts w:ascii="Comic Sans MS" w:hAnsi="Comic Sans MS"/>
          <w:sz w:val="44"/>
          <w:szCs w:val="44"/>
        </w:rPr>
        <w:t xml:space="preserve">: </w:t>
      </w:r>
      <w:r w:rsidRPr="009D6EF1">
        <w:rPr>
          <w:rFonts w:ascii="Bradley Hand ITC" w:hAnsi="Bradley Hand ITC"/>
          <w:sz w:val="44"/>
          <w:szCs w:val="44"/>
        </w:rPr>
        <w:t>working together</w:t>
      </w:r>
    </w:p>
    <w:p w:rsidR="00223FF9" w:rsidRPr="00914C64" w:rsidRDefault="00223FF9" w:rsidP="00223FF9">
      <w:pPr>
        <w:pStyle w:val="ListParagraph"/>
        <w:ind w:left="1800" w:firstLine="360"/>
        <w:rPr>
          <w:rFonts w:ascii="Comic Sans MS" w:hAnsi="Comic Sans MS"/>
          <w:sz w:val="44"/>
          <w:szCs w:val="44"/>
        </w:rPr>
      </w:pPr>
      <w:r w:rsidRPr="00914C64">
        <w:rPr>
          <w:rFonts w:ascii="Comic Sans MS" w:hAnsi="Comic Sans MS"/>
          <w:b/>
          <w:sz w:val="44"/>
          <w:szCs w:val="44"/>
        </w:rPr>
        <w:t>A</w:t>
      </w:r>
      <w:r w:rsidRPr="00914C64">
        <w:rPr>
          <w:rFonts w:ascii="Comic Sans MS" w:hAnsi="Comic Sans MS"/>
          <w:sz w:val="44"/>
          <w:szCs w:val="44"/>
        </w:rPr>
        <w:t xml:space="preserve">: </w:t>
      </w:r>
      <w:r w:rsidRPr="009D6EF1">
        <w:rPr>
          <w:rFonts w:ascii="Bradley Hand ITC" w:hAnsi="Bradley Hand ITC"/>
          <w:sz w:val="44"/>
          <w:szCs w:val="44"/>
        </w:rPr>
        <w:t>to Achieve</w:t>
      </w:r>
    </w:p>
    <w:p w:rsidR="00223FF9" w:rsidRPr="009D6EF1" w:rsidRDefault="00223FF9" w:rsidP="00223FF9">
      <w:pPr>
        <w:pStyle w:val="ListParagraph"/>
        <w:ind w:left="1440" w:firstLine="720"/>
        <w:rPr>
          <w:rFonts w:ascii="Bradley Hand ITC" w:hAnsi="Bradley Hand ITC"/>
          <w:sz w:val="44"/>
          <w:szCs w:val="44"/>
        </w:rPr>
      </w:pPr>
      <w:r w:rsidRPr="00914C64">
        <w:rPr>
          <w:rFonts w:ascii="Comic Sans MS" w:hAnsi="Comic Sans MS"/>
          <w:b/>
          <w:sz w:val="44"/>
          <w:szCs w:val="44"/>
        </w:rPr>
        <w:t>L:</w:t>
      </w:r>
      <w:r>
        <w:rPr>
          <w:rFonts w:ascii="Comic Sans MS" w:hAnsi="Comic Sans MS"/>
          <w:sz w:val="44"/>
          <w:szCs w:val="44"/>
        </w:rPr>
        <w:t xml:space="preserve"> </w:t>
      </w:r>
      <w:r w:rsidRPr="009D6EF1">
        <w:rPr>
          <w:rFonts w:ascii="Bradley Hand ITC" w:hAnsi="Bradley Hand ITC"/>
          <w:sz w:val="44"/>
          <w:szCs w:val="44"/>
        </w:rPr>
        <w:t>happy Life, long learners</w:t>
      </w:r>
    </w:p>
    <w:p w:rsidR="00223FF9" w:rsidRPr="009D6EF1" w:rsidRDefault="00223FF9" w:rsidP="00223FF9">
      <w:pPr>
        <w:pStyle w:val="ListParagraph"/>
        <w:ind w:left="2520" w:firstLine="360"/>
        <w:rPr>
          <w:rFonts w:ascii="Bradley Hand ITC" w:hAnsi="Bradley Hand ITC"/>
          <w:sz w:val="44"/>
          <w:szCs w:val="44"/>
        </w:rPr>
      </w:pPr>
      <w:r w:rsidRPr="009D6EF1">
        <w:rPr>
          <w:rFonts w:ascii="Bradley Hand ITC" w:hAnsi="Bradley Hand ITC"/>
          <w:sz w:val="44"/>
          <w:szCs w:val="44"/>
        </w:rPr>
        <w:t>nurturing</w:t>
      </w:r>
    </w:p>
    <w:p w:rsidR="00223FF9" w:rsidRPr="00914C64" w:rsidRDefault="00223FF9" w:rsidP="00223FF9">
      <w:pPr>
        <w:pStyle w:val="ListParagraph"/>
        <w:ind w:left="2160"/>
        <w:rPr>
          <w:rFonts w:ascii="Comic Sans MS" w:hAnsi="Comic Sans MS"/>
          <w:sz w:val="44"/>
          <w:szCs w:val="44"/>
        </w:rPr>
      </w:pPr>
      <w:r w:rsidRPr="00914C64">
        <w:rPr>
          <w:rFonts w:ascii="Comic Sans MS" w:hAnsi="Comic Sans MS"/>
          <w:b/>
          <w:sz w:val="44"/>
          <w:szCs w:val="44"/>
        </w:rPr>
        <w:t>K:</w:t>
      </w:r>
      <w:r w:rsidRPr="00914C64">
        <w:rPr>
          <w:rFonts w:ascii="Comic Sans MS" w:hAnsi="Comic Sans MS"/>
          <w:sz w:val="44"/>
          <w:szCs w:val="44"/>
        </w:rPr>
        <w:t xml:space="preserve"> </w:t>
      </w:r>
      <w:r w:rsidRPr="009D6EF1">
        <w:rPr>
          <w:rFonts w:ascii="Bradley Hand ITC" w:hAnsi="Bradley Hand ITC"/>
          <w:sz w:val="44"/>
          <w:szCs w:val="44"/>
        </w:rPr>
        <w:t>Kindness</w:t>
      </w:r>
    </w:p>
    <w:p w:rsidR="00223FF9" w:rsidRPr="00914C64" w:rsidRDefault="00223FF9" w:rsidP="00223FF9">
      <w:pPr>
        <w:pStyle w:val="ListParagraph"/>
        <w:ind w:left="1800" w:firstLine="360"/>
        <w:rPr>
          <w:rFonts w:ascii="Comic Sans MS" w:hAnsi="Comic Sans MS"/>
          <w:sz w:val="44"/>
          <w:szCs w:val="44"/>
        </w:rPr>
      </w:pPr>
      <w:r w:rsidRPr="00914C64">
        <w:rPr>
          <w:rFonts w:ascii="Comic Sans MS" w:hAnsi="Comic Sans MS"/>
          <w:b/>
          <w:sz w:val="44"/>
          <w:szCs w:val="44"/>
        </w:rPr>
        <w:t>E:</w:t>
      </w:r>
      <w:r w:rsidRPr="00914C64">
        <w:rPr>
          <w:rFonts w:ascii="Comic Sans MS" w:hAnsi="Comic Sans MS"/>
          <w:sz w:val="44"/>
          <w:szCs w:val="44"/>
        </w:rPr>
        <w:t xml:space="preserve"> </w:t>
      </w:r>
      <w:r w:rsidRPr="009D6EF1">
        <w:rPr>
          <w:rFonts w:ascii="Bradley Hand ITC" w:hAnsi="Bradley Hand ITC"/>
          <w:sz w:val="44"/>
          <w:szCs w:val="44"/>
        </w:rPr>
        <w:t>Excellence</w:t>
      </w:r>
    </w:p>
    <w:p w:rsidR="00223FF9" w:rsidRDefault="00223FF9" w:rsidP="00223FF9">
      <w:pPr>
        <w:pStyle w:val="ListParagraph"/>
        <w:ind w:left="2160" w:firstLine="720"/>
        <w:rPr>
          <w:rFonts w:ascii="Bradley Hand ITC" w:hAnsi="Bradley Hand ITC"/>
          <w:sz w:val="44"/>
          <w:szCs w:val="44"/>
        </w:rPr>
      </w:pPr>
      <w:r>
        <w:rPr>
          <w:rFonts w:ascii="Bradley Hand ITC" w:hAnsi="Bradley Hand ITC"/>
          <w:sz w:val="44"/>
          <w:szCs w:val="44"/>
        </w:rPr>
        <w:t>+</w:t>
      </w:r>
    </w:p>
    <w:p w:rsidR="00223FF9" w:rsidRDefault="00223FF9" w:rsidP="00223FF9">
      <w:pPr>
        <w:rPr>
          <w:rFonts w:ascii="Bradley Hand ITC" w:hAnsi="Bradley Hand ITC"/>
          <w:sz w:val="44"/>
          <w:szCs w:val="44"/>
        </w:rPr>
      </w:pPr>
      <w:r>
        <w:rPr>
          <w:rFonts w:ascii="Comic Sans MS" w:hAnsi="Comic Sans MS"/>
          <w:b/>
          <w:sz w:val="44"/>
          <w:szCs w:val="44"/>
        </w:rPr>
        <w:t xml:space="preserve">           </w:t>
      </w:r>
      <w:r w:rsidRPr="00223FF9">
        <w:rPr>
          <w:rFonts w:ascii="Comic Sans MS" w:hAnsi="Comic Sans MS"/>
          <w:b/>
          <w:sz w:val="44"/>
          <w:szCs w:val="44"/>
        </w:rPr>
        <w:t>R:</w:t>
      </w:r>
      <w:r w:rsidRPr="00223FF9">
        <w:rPr>
          <w:rFonts w:ascii="Comic Sans MS" w:hAnsi="Comic Sans MS"/>
          <w:sz w:val="44"/>
          <w:szCs w:val="44"/>
        </w:rPr>
        <w:t xml:space="preserve"> </w:t>
      </w:r>
      <w:r w:rsidRPr="00223FF9">
        <w:rPr>
          <w:rFonts w:ascii="Bradley Hand ITC" w:hAnsi="Bradley Hand ITC"/>
          <w:sz w:val="44"/>
          <w:szCs w:val="44"/>
        </w:rPr>
        <w:t>Respect</w:t>
      </w:r>
    </w:p>
    <w:p w:rsidR="00223FF9" w:rsidRDefault="00223FF9" w:rsidP="00223FF9">
      <w:pPr>
        <w:rPr>
          <w:rFonts w:ascii="Bradley Hand ITC" w:hAnsi="Bradley Hand ITC"/>
          <w:sz w:val="44"/>
          <w:szCs w:val="44"/>
        </w:rPr>
      </w:pPr>
    </w:p>
    <w:p w:rsidR="00223FF9" w:rsidRDefault="00223FF9" w:rsidP="00223FF9">
      <w:pPr>
        <w:rPr>
          <w:rFonts w:ascii="Bradley Hand ITC" w:hAnsi="Bradley Hand ITC"/>
          <w:sz w:val="44"/>
          <w:szCs w:val="44"/>
        </w:rPr>
      </w:pPr>
    </w:p>
    <w:p w:rsidR="00223FF9" w:rsidRDefault="00223FF9" w:rsidP="00223FF9">
      <w:pPr>
        <w:rPr>
          <w:rFonts w:ascii="Bradley Hand ITC" w:hAnsi="Bradley Hand ITC"/>
          <w:sz w:val="44"/>
          <w:szCs w:val="44"/>
        </w:rPr>
      </w:pPr>
    </w:p>
    <w:p w:rsidR="00223FF9" w:rsidRPr="00223FF9" w:rsidRDefault="00223FF9" w:rsidP="00223FF9">
      <w:pPr>
        <w:rPr>
          <w:rFonts w:ascii="Bradley Hand ITC" w:hAnsi="Bradley Hand ITC"/>
          <w:sz w:val="44"/>
          <w:szCs w:val="44"/>
        </w:rPr>
      </w:pPr>
    </w:p>
    <w:p w:rsidR="00E51973" w:rsidRDefault="00E51973" w:rsidP="00223FF9">
      <w:pPr>
        <w:autoSpaceDE w:val="0"/>
        <w:autoSpaceDN w:val="0"/>
        <w:adjustRightInd w:val="0"/>
        <w:spacing w:after="0" w:line="240" w:lineRule="auto"/>
        <w:rPr>
          <w:rFonts w:ascii="Comic Sans MS" w:hAnsi="Comic Sans MS" w:cs="TimesNewRomanPS-BoldItalicMT"/>
          <w:b/>
          <w:bCs/>
          <w:i/>
          <w:iCs/>
          <w:color w:val="0000FF"/>
          <w:sz w:val="28"/>
          <w:szCs w:val="28"/>
        </w:rPr>
      </w:pPr>
      <w:r w:rsidRPr="00E51973">
        <w:rPr>
          <w:rFonts w:ascii="Comic Sans MS" w:hAnsi="Comic Sans MS" w:cs="TimesNewRomanPS-BoldItalicMT"/>
          <w:b/>
          <w:bCs/>
          <w:i/>
          <w:iCs/>
          <w:color w:val="0000FF"/>
          <w:sz w:val="28"/>
          <w:szCs w:val="28"/>
        </w:rPr>
        <w:lastRenderedPageBreak/>
        <w:t>As a Rights Respecting School, our pa</w:t>
      </w:r>
      <w:r>
        <w:rPr>
          <w:rFonts w:ascii="Comic Sans MS" w:hAnsi="Comic Sans MS" w:cs="TimesNewRomanPS-BoldItalicMT"/>
          <w:b/>
          <w:bCs/>
          <w:i/>
          <w:iCs/>
          <w:color w:val="0000FF"/>
          <w:sz w:val="28"/>
          <w:szCs w:val="28"/>
        </w:rPr>
        <w:t xml:space="preserve">thway to a successful future is </w:t>
      </w:r>
      <w:r w:rsidRPr="00E51973">
        <w:rPr>
          <w:rFonts w:ascii="Comic Sans MS" w:hAnsi="Comic Sans MS" w:cs="TimesNewRomanPS-BoldItalicMT"/>
          <w:b/>
          <w:bCs/>
          <w:i/>
          <w:iCs/>
          <w:color w:val="0000FF"/>
          <w:sz w:val="28"/>
          <w:szCs w:val="28"/>
        </w:rPr>
        <w:t>grounded in the United Nations Convention on the Rights of the Child</w:t>
      </w:r>
      <w:r>
        <w:rPr>
          <w:rFonts w:ascii="Comic Sans MS" w:hAnsi="Comic Sans MS" w:cs="TimesNewRomanPS-BoldItalicMT"/>
          <w:b/>
          <w:bCs/>
          <w:i/>
          <w:iCs/>
          <w:color w:val="0000FF"/>
          <w:sz w:val="28"/>
          <w:szCs w:val="28"/>
        </w:rPr>
        <w:t xml:space="preserve"> </w:t>
      </w:r>
      <w:r w:rsidRPr="00E51973">
        <w:rPr>
          <w:rFonts w:ascii="Comic Sans MS" w:hAnsi="Comic Sans MS" w:cs="TimesNewRomanPS-BoldItalicMT"/>
          <w:b/>
          <w:bCs/>
          <w:i/>
          <w:iCs/>
          <w:color w:val="0000FF"/>
          <w:sz w:val="28"/>
          <w:szCs w:val="28"/>
        </w:rPr>
        <w:t>(UNCRC).</w:t>
      </w:r>
    </w:p>
    <w:p w:rsidR="00E51973" w:rsidRPr="00E51973" w:rsidRDefault="00E51973" w:rsidP="00E51973">
      <w:pPr>
        <w:autoSpaceDE w:val="0"/>
        <w:autoSpaceDN w:val="0"/>
        <w:adjustRightInd w:val="0"/>
        <w:spacing w:after="0" w:line="240" w:lineRule="auto"/>
        <w:rPr>
          <w:rFonts w:ascii="Comic Sans MS" w:hAnsi="Comic Sans MS" w:cs="TimesNewRomanPS-BoldItalicMT"/>
          <w:b/>
          <w:bCs/>
          <w:i/>
          <w:iCs/>
          <w:color w:val="0000FF"/>
          <w:sz w:val="28"/>
          <w:szCs w:val="28"/>
        </w:rPr>
      </w:pPr>
    </w:p>
    <w:p w:rsidR="00E51973" w:rsidRP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r w:rsidRPr="00E51973">
        <w:rPr>
          <w:rFonts w:ascii="Comic Sans MS" w:hAnsi="Comic Sans MS" w:cs="TimesNewRomanPS-BoldMT"/>
          <w:b/>
          <w:bCs/>
          <w:color w:val="3366FF"/>
          <w:sz w:val="24"/>
          <w:szCs w:val="24"/>
        </w:rPr>
        <w:t xml:space="preserve">Articles 23 and 29 underpin all of our values </w:t>
      </w:r>
      <w:r>
        <w:rPr>
          <w:rFonts w:ascii="Comic Sans MS" w:hAnsi="Comic Sans MS" w:cs="TimesNewRomanPS-BoldMT"/>
          <w:b/>
          <w:bCs/>
          <w:color w:val="3366FF"/>
          <w:sz w:val="24"/>
          <w:szCs w:val="24"/>
        </w:rPr>
        <w:t xml:space="preserve">and beliefs with regards how we </w:t>
      </w:r>
      <w:r w:rsidRPr="00E51973">
        <w:rPr>
          <w:rFonts w:ascii="Comic Sans MS" w:hAnsi="Comic Sans MS" w:cs="TimesNewRomanPS-BoldMT"/>
          <w:b/>
          <w:bCs/>
          <w:color w:val="3366FF"/>
          <w:sz w:val="24"/>
          <w:szCs w:val="24"/>
        </w:rPr>
        <w:t>meet all of our pupils needs including those identified as having Special</w:t>
      </w:r>
    </w:p>
    <w:p w:rsid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r w:rsidRPr="00E51973">
        <w:rPr>
          <w:rFonts w:ascii="Comic Sans MS" w:hAnsi="Comic Sans MS" w:cs="TimesNewRomanPS-BoldMT"/>
          <w:b/>
          <w:bCs/>
          <w:color w:val="3366FF"/>
          <w:sz w:val="24"/>
          <w:szCs w:val="24"/>
        </w:rPr>
        <w:t>Educational Needs.</w:t>
      </w:r>
    </w:p>
    <w:p w:rsidR="00E51973" w:rsidRP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p>
    <w:p w:rsid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r w:rsidRPr="00E51973">
        <w:rPr>
          <w:rFonts w:ascii="Comic Sans MS" w:hAnsi="Comic Sans MS" w:cs="TimesNewRomanPS-BoldMT"/>
          <w:b/>
          <w:bCs/>
          <w:color w:val="3366FF"/>
          <w:sz w:val="24"/>
          <w:szCs w:val="24"/>
        </w:rPr>
        <w:t>Article 23: A child with a disability has the right to</w:t>
      </w:r>
      <w:r>
        <w:rPr>
          <w:rFonts w:ascii="Comic Sans MS" w:hAnsi="Comic Sans MS" w:cs="TimesNewRomanPS-BoldMT"/>
          <w:b/>
          <w:bCs/>
          <w:color w:val="3366FF"/>
          <w:sz w:val="24"/>
          <w:szCs w:val="24"/>
        </w:rPr>
        <w:t xml:space="preserve"> live a full and decent life in </w:t>
      </w:r>
      <w:r w:rsidRPr="00E51973">
        <w:rPr>
          <w:rFonts w:ascii="Comic Sans MS" w:hAnsi="Comic Sans MS" w:cs="TimesNewRomanPS-BoldMT"/>
          <w:b/>
          <w:bCs/>
          <w:color w:val="3366FF"/>
          <w:sz w:val="24"/>
          <w:szCs w:val="24"/>
        </w:rPr>
        <w:t>conditions that promote dignity, indepen</w:t>
      </w:r>
      <w:r>
        <w:rPr>
          <w:rFonts w:ascii="Comic Sans MS" w:hAnsi="Comic Sans MS" w:cs="TimesNewRomanPS-BoldMT"/>
          <w:b/>
          <w:bCs/>
          <w:color w:val="3366FF"/>
          <w:sz w:val="24"/>
          <w:szCs w:val="24"/>
        </w:rPr>
        <w:t xml:space="preserve">dence and an active role in the </w:t>
      </w:r>
      <w:r w:rsidRPr="00E51973">
        <w:rPr>
          <w:rFonts w:ascii="Comic Sans MS" w:hAnsi="Comic Sans MS" w:cs="TimesNewRomanPS-BoldMT"/>
          <w:b/>
          <w:bCs/>
          <w:color w:val="3366FF"/>
          <w:sz w:val="24"/>
          <w:szCs w:val="24"/>
        </w:rPr>
        <w:t>community.</w:t>
      </w:r>
    </w:p>
    <w:p w:rsidR="00E51973" w:rsidRP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p>
    <w:p w:rsidR="00E51973" w:rsidRP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r w:rsidRPr="00E51973">
        <w:rPr>
          <w:rFonts w:ascii="Comic Sans MS" w:hAnsi="Comic Sans MS" w:cs="TimesNewRomanPS-BoldMT"/>
          <w:b/>
          <w:bCs/>
          <w:color w:val="3366FF"/>
          <w:sz w:val="24"/>
          <w:szCs w:val="24"/>
        </w:rPr>
        <w:t>ARTICLE 29: Education must develop every child’s personalities, talents and</w:t>
      </w:r>
    </w:p>
    <w:p w:rsid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r w:rsidRPr="00E51973">
        <w:rPr>
          <w:rFonts w:ascii="Comic Sans MS" w:hAnsi="Comic Sans MS" w:cs="TimesNewRomanPS-BoldMT"/>
          <w:b/>
          <w:bCs/>
          <w:color w:val="3366FF"/>
          <w:sz w:val="24"/>
          <w:szCs w:val="24"/>
        </w:rPr>
        <w:t>abilities to the full. It must encourage the child’s resp</w:t>
      </w:r>
      <w:r>
        <w:rPr>
          <w:rFonts w:ascii="Comic Sans MS" w:hAnsi="Comic Sans MS" w:cs="TimesNewRomanPS-BoldMT"/>
          <w:b/>
          <w:bCs/>
          <w:color w:val="3366FF"/>
          <w:sz w:val="24"/>
          <w:szCs w:val="24"/>
        </w:rPr>
        <w:t xml:space="preserve">ect for Human Rights as well as </w:t>
      </w:r>
      <w:r w:rsidRPr="00E51973">
        <w:rPr>
          <w:rFonts w:ascii="Comic Sans MS" w:hAnsi="Comic Sans MS" w:cs="TimesNewRomanPS-BoldMT"/>
          <w:b/>
          <w:bCs/>
          <w:color w:val="3366FF"/>
          <w:sz w:val="24"/>
          <w:szCs w:val="24"/>
        </w:rPr>
        <w:t>respect for their parents, their own and other cultures and the environment.</w:t>
      </w:r>
    </w:p>
    <w:p w:rsidR="006833C2" w:rsidRDefault="006833C2" w:rsidP="00E51973">
      <w:pPr>
        <w:autoSpaceDE w:val="0"/>
        <w:autoSpaceDN w:val="0"/>
        <w:adjustRightInd w:val="0"/>
        <w:spacing w:after="0" w:line="240" w:lineRule="auto"/>
        <w:rPr>
          <w:rFonts w:ascii="Comic Sans MS" w:hAnsi="Comic Sans MS" w:cs="TimesNewRomanPS-BoldMT"/>
          <w:b/>
          <w:bCs/>
          <w:color w:val="3366FF"/>
          <w:sz w:val="24"/>
          <w:szCs w:val="24"/>
        </w:rPr>
      </w:pPr>
    </w:p>
    <w:p w:rsidR="006833C2" w:rsidRDefault="006833C2" w:rsidP="00E51973">
      <w:pPr>
        <w:autoSpaceDE w:val="0"/>
        <w:autoSpaceDN w:val="0"/>
        <w:adjustRightInd w:val="0"/>
        <w:spacing w:after="0" w:line="240" w:lineRule="auto"/>
        <w:rPr>
          <w:rFonts w:ascii="Comic Sans MS" w:hAnsi="Comic Sans MS" w:cs="TimesNewRomanPS-BoldMT"/>
          <w:b/>
          <w:bCs/>
          <w:color w:val="3366FF"/>
          <w:sz w:val="24"/>
          <w:szCs w:val="24"/>
        </w:rPr>
      </w:pPr>
    </w:p>
    <w:p w:rsidR="00E51973" w:rsidRDefault="00E51973" w:rsidP="00E51973">
      <w:pPr>
        <w:autoSpaceDE w:val="0"/>
        <w:autoSpaceDN w:val="0"/>
        <w:adjustRightInd w:val="0"/>
        <w:spacing w:after="0" w:line="240" w:lineRule="auto"/>
        <w:rPr>
          <w:rFonts w:ascii="Comic Sans MS" w:hAnsi="Comic Sans MS" w:cs="TimesNewRomanPS-BoldMT"/>
          <w:b/>
          <w:bCs/>
          <w:color w:val="3366FF"/>
          <w:sz w:val="24"/>
          <w:szCs w:val="24"/>
        </w:rPr>
      </w:pPr>
    </w:p>
    <w:p w:rsidR="00AB6F97" w:rsidRPr="00382743" w:rsidRDefault="006833C2" w:rsidP="00382743">
      <w:pPr>
        <w:autoSpaceDE w:val="0"/>
        <w:autoSpaceDN w:val="0"/>
        <w:adjustRightInd w:val="0"/>
        <w:spacing w:after="0" w:line="360" w:lineRule="auto"/>
        <w:jc w:val="both"/>
        <w:rPr>
          <w:rFonts w:ascii="Comic Sans MS" w:hAnsi="Comic Sans MS" w:cs="TimesNewRomanPSMT"/>
          <w:color w:val="000000"/>
        </w:rPr>
      </w:pPr>
      <w:r>
        <w:rPr>
          <w:rFonts w:ascii="Comic Sans MS" w:hAnsi="Comic Sans MS" w:cs="TimesNewRomanPSMT"/>
          <w:color w:val="000000"/>
        </w:rPr>
        <w:t>Walker Memorial</w:t>
      </w:r>
      <w:r w:rsidR="00AB6F97" w:rsidRPr="00382743">
        <w:rPr>
          <w:rFonts w:ascii="Comic Sans MS" w:hAnsi="Comic Sans MS" w:cs="TimesNewRomanPSMT"/>
          <w:color w:val="000000"/>
        </w:rPr>
        <w:t xml:space="preserve"> Primary School’s SEN policy takes into account the following documentation. </w:t>
      </w: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FB222C">
      <w:pPr>
        <w:pStyle w:val="ListParagraph"/>
        <w:numPr>
          <w:ilvl w:val="0"/>
          <w:numId w:val="31"/>
        </w:numPr>
        <w:spacing w:line="360" w:lineRule="auto"/>
        <w:rPr>
          <w:rFonts w:ascii="Comic Sans MS" w:hAnsi="Comic Sans MS" w:cs="Arial"/>
        </w:rPr>
      </w:pPr>
      <w:r w:rsidRPr="00382743">
        <w:rPr>
          <w:rFonts w:ascii="Comic Sans MS" w:hAnsi="Comic Sans MS" w:cs="Arial"/>
        </w:rPr>
        <w:t xml:space="preserve">Code of Practice 1998 (DENI) </w:t>
      </w:r>
    </w:p>
    <w:p w:rsidR="00AB6F97" w:rsidRPr="00382743" w:rsidRDefault="00284B82" w:rsidP="00382743">
      <w:pPr>
        <w:spacing w:line="360" w:lineRule="auto"/>
        <w:rPr>
          <w:rFonts w:ascii="Comic Sans MS" w:hAnsi="Comic Sans MS" w:cs="Arial"/>
        </w:rPr>
      </w:pPr>
      <w:hyperlink r:id="rId6" w:history="1">
        <w:r w:rsidR="00AB6F97" w:rsidRPr="00382743">
          <w:rPr>
            <w:rStyle w:val="Hyperlink"/>
            <w:rFonts w:ascii="Comic Sans MS" w:hAnsi="Comic Sans MS" w:cs="Arial"/>
          </w:rPr>
          <w:t>http://www.deni.gov.uk/the_code_of_practice.pdf</w:t>
        </w:r>
      </w:hyperlink>
    </w:p>
    <w:p w:rsidR="00AB6F97" w:rsidRPr="00382743" w:rsidRDefault="00AB6F97" w:rsidP="00382743">
      <w:pPr>
        <w:spacing w:line="360" w:lineRule="auto"/>
        <w:rPr>
          <w:rFonts w:ascii="Comic Sans MS" w:hAnsi="Comic Sans MS" w:cs="Arial"/>
        </w:rPr>
      </w:pPr>
    </w:p>
    <w:p w:rsidR="00AB6F97" w:rsidRPr="00382743" w:rsidRDefault="00AB6F97" w:rsidP="00FB222C">
      <w:pPr>
        <w:pStyle w:val="ListParagraph"/>
        <w:numPr>
          <w:ilvl w:val="0"/>
          <w:numId w:val="31"/>
        </w:numPr>
        <w:spacing w:line="360" w:lineRule="auto"/>
        <w:rPr>
          <w:rFonts w:ascii="Comic Sans MS" w:hAnsi="Comic Sans MS" w:cs="Arial"/>
        </w:rPr>
      </w:pPr>
      <w:r w:rsidRPr="00382743">
        <w:rPr>
          <w:rFonts w:ascii="Comic Sans MS" w:hAnsi="Comic Sans MS" w:cs="Arial"/>
        </w:rPr>
        <w:t xml:space="preserve">Supplement to the Code of Practice 2005 (DENI) </w:t>
      </w:r>
    </w:p>
    <w:p w:rsidR="00AB6F97" w:rsidRPr="00382743" w:rsidRDefault="00284B82" w:rsidP="00382743">
      <w:pPr>
        <w:spacing w:line="360" w:lineRule="auto"/>
        <w:rPr>
          <w:rFonts w:ascii="Comic Sans MS" w:hAnsi="Comic Sans MS" w:cs="Arial"/>
        </w:rPr>
      </w:pPr>
      <w:hyperlink r:id="rId7" w:history="1">
        <w:r w:rsidR="00AB6F97" w:rsidRPr="00382743">
          <w:rPr>
            <w:rStyle w:val="Hyperlink"/>
            <w:rFonts w:ascii="Comic Sans MS" w:hAnsi="Comic Sans MS" w:cs="Arial"/>
          </w:rPr>
          <w:t>http://www.deni.gov.uk/supplement.pdf</w:t>
        </w:r>
      </w:hyperlink>
    </w:p>
    <w:p w:rsidR="00AB6F97" w:rsidRPr="00382743" w:rsidRDefault="00AB6F97" w:rsidP="00382743">
      <w:pPr>
        <w:spacing w:line="360" w:lineRule="auto"/>
        <w:rPr>
          <w:rFonts w:ascii="Comic Sans MS" w:hAnsi="Comic Sans MS" w:cs="Arial"/>
        </w:rPr>
      </w:pPr>
    </w:p>
    <w:p w:rsidR="00AB6F97" w:rsidRPr="00382743" w:rsidRDefault="00AB6F97" w:rsidP="00FB222C">
      <w:pPr>
        <w:pStyle w:val="ListParagraph"/>
        <w:numPr>
          <w:ilvl w:val="0"/>
          <w:numId w:val="31"/>
        </w:numPr>
        <w:spacing w:line="360" w:lineRule="auto"/>
        <w:rPr>
          <w:rFonts w:ascii="Comic Sans MS" w:hAnsi="Comic Sans MS" w:cs="Arial"/>
        </w:rPr>
      </w:pPr>
      <w:r w:rsidRPr="00382743">
        <w:rPr>
          <w:rFonts w:ascii="Comic Sans MS" w:hAnsi="Comic Sans MS" w:cs="Arial"/>
        </w:rPr>
        <w:t>Disability Discrimination Code of Practice (2005)</w:t>
      </w:r>
    </w:p>
    <w:p w:rsidR="00AB6F97" w:rsidRPr="00A52ABA" w:rsidRDefault="00284B82" w:rsidP="00382743">
      <w:pPr>
        <w:spacing w:line="360" w:lineRule="auto"/>
        <w:rPr>
          <w:rFonts w:ascii="Comic Sans MS" w:hAnsi="Comic Sans MS" w:cs="Arial"/>
          <w:lang w:val="fr-FR"/>
        </w:rPr>
      </w:pPr>
      <w:hyperlink r:id="rId8" w:history="1">
        <w:r w:rsidR="00AB6F97" w:rsidRPr="00A52ABA">
          <w:rPr>
            <w:rStyle w:val="Hyperlink"/>
            <w:rFonts w:ascii="Comic Sans MS" w:hAnsi="Comic Sans MS" w:cs="Arial"/>
            <w:lang w:val="fr-FR"/>
          </w:rPr>
          <w:t>http://www.deni.gov.uk/disability discrimination.pdf</w:t>
        </w:r>
      </w:hyperlink>
    </w:p>
    <w:p w:rsidR="00AB6F97" w:rsidRPr="00A52ABA" w:rsidRDefault="00AB6F97" w:rsidP="00382743">
      <w:pPr>
        <w:spacing w:line="360" w:lineRule="auto"/>
        <w:rPr>
          <w:rFonts w:ascii="Comic Sans MS" w:hAnsi="Comic Sans MS" w:cs="Arial"/>
          <w:lang w:val="fr-FR"/>
        </w:rPr>
      </w:pPr>
    </w:p>
    <w:p w:rsidR="00AB6F97" w:rsidRPr="00382743" w:rsidRDefault="00AB6F97" w:rsidP="00FB222C">
      <w:pPr>
        <w:pStyle w:val="ListParagraph"/>
        <w:numPr>
          <w:ilvl w:val="0"/>
          <w:numId w:val="31"/>
        </w:numPr>
        <w:spacing w:line="360" w:lineRule="auto"/>
        <w:rPr>
          <w:rFonts w:ascii="Comic Sans MS" w:hAnsi="Comic Sans MS" w:cs="Arial"/>
        </w:rPr>
      </w:pPr>
      <w:r w:rsidRPr="00382743">
        <w:rPr>
          <w:rFonts w:ascii="Comic Sans MS" w:hAnsi="Comic Sans MS" w:cs="Arial"/>
        </w:rPr>
        <w:t xml:space="preserve">Every School </w:t>
      </w:r>
      <w:proofErr w:type="gramStart"/>
      <w:r w:rsidRPr="00382743">
        <w:rPr>
          <w:rFonts w:ascii="Comic Sans MS" w:hAnsi="Comic Sans MS" w:cs="Arial"/>
        </w:rPr>
        <w:t>A</w:t>
      </w:r>
      <w:proofErr w:type="gramEnd"/>
      <w:r w:rsidRPr="00382743">
        <w:rPr>
          <w:rFonts w:ascii="Comic Sans MS" w:hAnsi="Comic Sans MS" w:cs="Arial"/>
        </w:rPr>
        <w:t xml:space="preserve"> Good School 2009 (DENI) </w:t>
      </w:r>
    </w:p>
    <w:p w:rsidR="00AB6F97" w:rsidRPr="00382743" w:rsidRDefault="00284B82" w:rsidP="00382743">
      <w:pPr>
        <w:spacing w:line="360" w:lineRule="auto"/>
        <w:rPr>
          <w:rFonts w:ascii="Comic Sans MS" w:hAnsi="Comic Sans MS" w:cs="Arial"/>
        </w:rPr>
      </w:pPr>
      <w:hyperlink r:id="rId9" w:history="1">
        <w:r w:rsidR="00AB6F97" w:rsidRPr="00382743">
          <w:rPr>
            <w:rStyle w:val="Hyperlink"/>
            <w:rFonts w:ascii="Comic Sans MS" w:hAnsi="Comic Sans MS" w:cs="Arial"/>
          </w:rPr>
          <w:t>http://www.deni.gov.uk/index/85-schools/03-schools_impvt_prog_pg/03-every-school-a-good-school-a-policy-for-school-improvement.htm</w:t>
        </w:r>
      </w:hyperlink>
    </w:p>
    <w:p w:rsidR="00AB6F97" w:rsidRPr="00382743" w:rsidRDefault="00AB6F97" w:rsidP="00382743">
      <w:pPr>
        <w:spacing w:line="360" w:lineRule="auto"/>
        <w:rPr>
          <w:rFonts w:ascii="Comic Sans MS" w:hAnsi="Comic Sans MS" w:cs="Arial"/>
        </w:rPr>
      </w:pPr>
    </w:p>
    <w:p w:rsidR="00AB6F97" w:rsidRPr="00382743" w:rsidRDefault="00AB6F97" w:rsidP="00FB222C">
      <w:pPr>
        <w:pStyle w:val="ListParagraph"/>
        <w:numPr>
          <w:ilvl w:val="0"/>
          <w:numId w:val="31"/>
        </w:numPr>
        <w:spacing w:line="360" w:lineRule="auto"/>
        <w:rPr>
          <w:rFonts w:ascii="Comic Sans MS" w:hAnsi="Comic Sans MS" w:cs="Arial"/>
        </w:rPr>
      </w:pPr>
      <w:r w:rsidRPr="00382743">
        <w:rPr>
          <w:rFonts w:ascii="Comic Sans MS" w:hAnsi="Comic Sans MS" w:cs="Arial"/>
        </w:rPr>
        <w:t>Good Practice Guidelines 2009 (Inter-Board)</w:t>
      </w:r>
    </w:p>
    <w:p w:rsidR="00AB6F97" w:rsidRPr="00382743" w:rsidRDefault="00284B82" w:rsidP="00382743">
      <w:pPr>
        <w:spacing w:line="360" w:lineRule="auto"/>
        <w:rPr>
          <w:rFonts w:ascii="Comic Sans MS" w:hAnsi="Comic Sans MS" w:cs="Arial"/>
        </w:rPr>
      </w:pPr>
      <w:hyperlink r:id="rId10" w:history="1">
        <w:r w:rsidR="00382743" w:rsidRPr="00382743">
          <w:rPr>
            <w:rStyle w:val="Hyperlink"/>
            <w:rFonts w:ascii="Comic Sans MS" w:hAnsi="Comic Sans MS" w:cs="Arial"/>
          </w:rPr>
          <w:t>http://www.neelb.org.uk/parents/special-education/publications/</w:t>
        </w:r>
      </w:hyperlink>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AB6F97" w:rsidRPr="00382743" w:rsidRDefault="00AB6F97" w:rsidP="00382743">
      <w:pPr>
        <w:autoSpaceDE w:val="0"/>
        <w:autoSpaceDN w:val="0"/>
        <w:adjustRightInd w:val="0"/>
        <w:spacing w:after="0" w:line="360" w:lineRule="auto"/>
        <w:jc w:val="both"/>
        <w:rPr>
          <w:rFonts w:ascii="Comic Sans MS" w:hAnsi="Comic Sans MS" w:cs="TimesNewRomanPSMT"/>
          <w:color w:val="000000"/>
        </w:rPr>
      </w:pPr>
    </w:p>
    <w:p w:rsidR="00382743" w:rsidRDefault="00382743" w:rsidP="00382743">
      <w:pPr>
        <w:autoSpaceDE w:val="0"/>
        <w:autoSpaceDN w:val="0"/>
        <w:adjustRightInd w:val="0"/>
        <w:spacing w:after="0" w:line="360" w:lineRule="auto"/>
        <w:jc w:val="both"/>
        <w:rPr>
          <w:rFonts w:ascii="Comic Sans MS" w:hAnsi="Comic Sans MS" w:cs="TimesNewRomanPSMT"/>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223FF9" w:rsidRDefault="00223FF9" w:rsidP="00382743">
      <w:pPr>
        <w:autoSpaceDE w:val="0"/>
        <w:autoSpaceDN w:val="0"/>
        <w:adjustRightInd w:val="0"/>
        <w:spacing w:after="0" w:line="360" w:lineRule="auto"/>
        <w:jc w:val="both"/>
        <w:rPr>
          <w:rFonts w:ascii="Comic Sans MS" w:hAnsi="Comic Sans MS" w:cs="Arial"/>
          <w:color w:val="000000"/>
        </w:rPr>
      </w:pPr>
    </w:p>
    <w:p w:rsidR="00E51973" w:rsidRPr="00382743" w:rsidRDefault="006833C2" w:rsidP="00382743">
      <w:pPr>
        <w:autoSpaceDE w:val="0"/>
        <w:autoSpaceDN w:val="0"/>
        <w:adjustRightInd w:val="0"/>
        <w:spacing w:after="0" w:line="360" w:lineRule="auto"/>
        <w:jc w:val="both"/>
        <w:rPr>
          <w:rFonts w:ascii="Comic Sans MS" w:hAnsi="Comic Sans MS" w:cs="Arial"/>
          <w:color w:val="000000"/>
        </w:rPr>
      </w:pPr>
      <w:r>
        <w:rPr>
          <w:rFonts w:ascii="Comic Sans MS" w:hAnsi="Comic Sans MS" w:cs="Arial"/>
          <w:color w:val="000000"/>
        </w:rPr>
        <w:lastRenderedPageBreak/>
        <w:t xml:space="preserve">In </w:t>
      </w:r>
      <w:r>
        <w:rPr>
          <w:rFonts w:ascii="Comic Sans MS" w:hAnsi="Comic Sans MS" w:cs="TimesNewRomanPSMT"/>
          <w:color w:val="000000"/>
        </w:rPr>
        <w:t>Walker Memorial</w:t>
      </w:r>
      <w:r w:rsidR="00E51973" w:rsidRPr="00382743">
        <w:rPr>
          <w:rFonts w:ascii="Comic Sans MS" w:hAnsi="Comic Sans MS" w:cs="Arial"/>
          <w:color w:val="000000"/>
        </w:rPr>
        <w:t xml:space="preserve"> Primary School our policy acknowledges </w:t>
      </w:r>
      <w:proofErr w:type="gramStart"/>
      <w:r w:rsidR="00E51973" w:rsidRPr="00382743">
        <w:rPr>
          <w:rFonts w:ascii="Comic Sans MS" w:hAnsi="Comic Sans MS" w:cs="Arial"/>
          <w:color w:val="000000"/>
        </w:rPr>
        <w:t>that:-</w:t>
      </w:r>
      <w:proofErr w:type="gramEnd"/>
    </w:p>
    <w:p w:rsidR="00E51973" w:rsidRPr="00382743" w:rsidRDefault="00E51973" w:rsidP="00382743">
      <w:pPr>
        <w:autoSpaceDE w:val="0"/>
        <w:autoSpaceDN w:val="0"/>
        <w:adjustRightInd w:val="0"/>
        <w:spacing w:after="0" w:line="360" w:lineRule="auto"/>
        <w:jc w:val="both"/>
        <w:rPr>
          <w:rFonts w:ascii="Comic Sans MS" w:hAnsi="Comic Sans MS" w:cs="Arial"/>
          <w:color w:val="000000"/>
        </w:rPr>
      </w:pPr>
    </w:p>
    <w:p w:rsidR="00E51973" w:rsidRPr="00382743" w:rsidRDefault="00E51973" w:rsidP="00223FF9">
      <w:p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The needs of all pupils who have special educational needs must be addressed. We must provide the full curriculum for all children at a level appropriate to their ability. When making provision for children with Spe</w:t>
      </w:r>
      <w:r w:rsidR="006833C2">
        <w:rPr>
          <w:rFonts w:ascii="Comic Sans MS" w:hAnsi="Comic Sans MS" w:cs="Arial"/>
          <w:color w:val="000000"/>
        </w:rPr>
        <w:t xml:space="preserve">cial Educational Needs in </w:t>
      </w:r>
      <w:r w:rsidR="006833C2">
        <w:rPr>
          <w:rFonts w:ascii="Comic Sans MS" w:hAnsi="Comic Sans MS" w:cs="TimesNewRomanPSMT"/>
          <w:color w:val="000000"/>
        </w:rPr>
        <w:t>Walker Memorial</w:t>
      </w:r>
      <w:r w:rsidRPr="00382743">
        <w:rPr>
          <w:rFonts w:ascii="Comic Sans MS" w:hAnsi="Comic Sans MS" w:cs="Arial"/>
          <w:color w:val="000000"/>
        </w:rPr>
        <w:t xml:space="preserve"> P.S. we will adhere to the principles outlined in the</w:t>
      </w:r>
      <w:r w:rsidR="00284B82">
        <w:rPr>
          <w:rFonts w:ascii="Comic Sans MS" w:hAnsi="Comic Sans MS" w:cs="Arial"/>
          <w:color w:val="000000"/>
        </w:rPr>
        <w:t xml:space="preserve"> New Code of Practice, August 2021.</w:t>
      </w:r>
    </w:p>
    <w:p w:rsidR="00E51973" w:rsidRPr="00382743" w:rsidRDefault="00E51973" w:rsidP="00223FF9">
      <w:p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We recognise that there will be a continuum of needs and provision. We hope that by being flexible and realistic in our policy we will reflect the code’s</w:t>
      </w:r>
    </w:p>
    <w:p w:rsidR="00E51973" w:rsidRPr="00382743" w:rsidRDefault="00E51973" w:rsidP="00223FF9">
      <w:p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recommendations to meet the needs of children</w:t>
      </w:r>
      <w:r w:rsidR="008D5670" w:rsidRPr="00382743">
        <w:rPr>
          <w:rFonts w:ascii="Comic Sans MS" w:hAnsi="Comic Sans MS" w:cs="Arial"/>
          <w:color w:val="000000"/>
        </w:rPr>
        <w:t xml:space="preserve"> with special educational needs.</w:t>
      </w:r>
    </w:p>
    <w:p w:rsidR="008D5670" w:rsidRPr="00382743" w:rsidRDefault="008D5670" w:rsidP="00223FF9">
      <w:pPr>
        <w:autoSpaceDE w:val="0"/>
        <w:autoSpaceDN w:val="0"/>
        <w:adjustRightInd w:val="0"/>
        <w:spacing w:after="0" w:line="240" w:lineRule="auto"/>
        <w:jc w:val="both"/>
        <w:rPr>
          <w:rFonts w:ascii="Comic Sans MS" w:hAnsi="Comic Sans MS" w:cs="Arial"/>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Definitions</w:t>
      </w:r>
    </w:p>
    <w:p w:rsidR="008D5670" w:rsidRPr="00382743" w:rsidRDefault="008D5670" w:rsidP="00223FF9">
      <w:p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“Special Educational Needs” is defined as “a learning difficulty which calls for special educational provision to be made.” We define “learning difficulty” as a child having significantly greater difficulty in learning than the majority of children of the same age.</w:t>
      </w:r>
    </w:p>
    <w:p w:rsidR="008D5670" w:rsidRPr="00382743" w:rsidRDefault="008D5670" w:rsidP="00223FF9">
      <w:pPr>
        <w:autoSpaceDE w:val="0"/>
        <w:autoSpaceDN w:val="0"/>
        <w:adjustRightInd w:val="0"/>
        <w:spacing w:after="0" w:line="240" w:lineRule="auto"/>
        <w:jc w:val="both"/>
        <w:rPr>
          <w:rFonts w:ascii="Comic Sans MS" w:hAnsi="Comic Sans MS" w:cs="Arial"/>
          <w:color w:val="000000"/>
        </w:rPr>
      </w:pPr>
    </w:p>
    <w:p w:rsidR="008D5670" w:rsidRPr="00382743" w:rsidRDefault="008D5670" w:rsidP="00223FF9">
      <w:p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“Special educational provision” means educational provision which is different from or additional to provision made generally for children of comparable age.</w:t>
      </w:r>
    </w:p>
    <w:p w:rsidR="008D5670" w:rsidRPr="00382743" w:rsidRDefault="006833C2" w:rsidP="00223FF9">
      <w:pPr>
        <w:autoSpaceDE w:val="0"/>
        <w:autoSpaceDN w:val="0"/>
        <w:adjustRightInd w:val="0"/>
        <w:spacing w:after="0" w:line="240" w:lineRule="auto"/>
        <w:jc w:val="both"/>
        <w:rPr>
          <w:rFonts w:ascii="Comic Sans MS" w:hAnsi="Comic Sans MS" w:cs="Arial"/>
          <w:color w:val="000000"/>
        </w:rPr>
      </w:pPr>
      <w:r>
        <w:rPr>
          <w:rFonts w:ascii="Comic Sans MS" w:hAnsi="Comic Sans MS" w:cs="Arial"/>
          <w:color w:val="000000"/>
        </w:rPr>
        <w:t xml:space="preserve">In </w:t>
      </w:r>
      <w:r>
        <w:rPr>
          <w:rFonts w:ascii="Comic Sans MS" w:hAnsi="Comic Sans MS" w:cs="TimesNewRomanPSMT"/>
          <w:color w:val="000000"/>
        </w:rPr>
        <w:t>Walker Memorial</w:t>
      </w:r>
      <w:r w:rsidR="008D5670" w:rsidRPr="00382743">
        <w:rPr>
          <w:rFonts w:ascii="Comic Sans MS" w:hAnsi="Comic Sans MS" w:cs="Arial"/>
          <w:color w:val="000000"/>
        </w:rPr>
        <w:t xml:space="preserve"> Primary </w:t>
      </w:r>
      <w:proofErr w:type="gramStart"/>
      <w:r w:rsidR="008D5670" w:rsidRPr="00382743">
        <w:rPr>
          <w:rFonts w:ascii="Comic Sans MS" w:hAnsi="Comic Sans MS" w:cs="Arial"/>
          <w:color w:val="000000"/>
        </w:rPr>
        <w:t>School</w:t>
      </w:r>
      <w:proofErr w:type="gramEnd"/>
      <w:r w:rsidR="008D5670" w:rsidRPr="00382743">
        <w:rPr>
          <w:rFonts w:ascii="Comic Sans MS" w:hAnsi="Comic Sans MS" w:cs="Arial"/>
          <w:color w:val="000000"/>
        </w:rPr>
        <w:t xml:space="preserve"> we recognise that the term of SEN embraces a breadth of learning difficulties varying in type, duration and severity. We recognise that special educational needs may arise as a result of:</w:t>
      </w:r>
    </w:p>
    <w:p w:rsidR="008D5670" w:rsidRPr="00382743" w:rsidRDefault="008D5670" w:rsidP="00223FF9">
      <w:pPr>
        <w:autoSpaceDE w:val="0"/>
        <w:autoSpaceDN w:val="0"/>
        <w:adjustRightInd w:val="0"/>
        <w:spacing w:after="0" w:line="240" w:lineRule="auto"/>
        <w:jc w:val="both"/>
        <w:rPr>
          <w:rFonts w:ascii="Comic Sans MS" w:hAnsi="Comic Sans MS" w:cs="Arial"/>
          <w:color w:val="000000"/>
        </w:rPr>
      </w:pP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Learning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Specific learning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Emotional and behavioural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Speech/language and communication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Medical conditions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Physical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Sensory impairment (hearing or visual difficulties)</w:t>
      </w:r>
    </w:p>
    <w:p w:rsidR="008D5670" w:rsidRPr="00382743" w:rsidRDefault="008D5670" w:rsidP="00223FF9">
      <w:pPr>
        <w:pStyle w:val="ListParagraph"/>
        <w:numPr>
          <w:ilvl w:val="0"/>
          <w:numId w:val="1"/>
        </w:numPr>
        <w:autoSpaceDE w:val="0"/>
        <w:autoSpaceDN w:val="0"/>
        <w:adjustRightInd w:val="0"/>
        <w:spacing w:after="0" w:line="240" w:lineRule="auto"/>
        <w:jc w:val="both"/>
        <w:rPr>
          <w:rFonts w:ascii="Comic Sans MS" w:hAnsi="Comic Sans MS" w:cs="Arial"/>
          <w:color w:val="000000"/>
        </w:rPr>
      </w:pPr>
      <w:r w:rsidRPr="00382743">
        <w:rPr>
          <w:rFonts w:ascii="Comic Sans MS" w:hAnsi="Comic Sans MS" w:cs="Arial"/>
          <w:color w:val="000000"/>
        </w:rPr>
        <w:t>Prolonged absences/fragmented education</w:t>
      </w:r>
    </w:p>
    <w:p w:rsidR="008D5670" w:rsidRPr="00382743" w:rsidRDefault="008D5670"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i/>
        </w:rPr>
      </w:pPr>
      <w:r w:rsidRPr="00382743">
        <w:rPr>
          <w:rFonts w:ascii="Comic Sans MS" w:hAnsi="Comic Sans MS" w:cs="Arial"/>
          <w:b/>
          <w:i/>
        </w:rPr>
        <w:t>Learning Difficulty</w:t>
      </w:r>
    </w:p>
    <w:p w:rsidR="008D5670" w:rsidRPr="00382743" w:rsidRDefault="008D5670" w:rsidP="00223FF9">
      <w:pPr>
        <w:spacing w:line="240" w:lineRule="auto"/>
        <w:rPr>
          <w:rFonts w:ascii="Comic Sans MS" w:hAnsi="Comic Sans MS" w:cs="Arial"/>
        </w:rPr>
      </w:pPr>
      <w:r w:rsidRPr="00382743">
        <w:rPr>
          <w:rFonts w:ascii="Comic Sans MS" w:hAnsi="Comic Sans MS" w:cs="Arial"/>
        </w:rPr>
        <w:t xml:space="preserve"> “’Learning difficulty” means that the child has significantly greater difficulty in learning than the majority of children his or her age, and/or has a disability which hinders his or her use of educational facilities.  ‘Special education provision’ means educational provision which is different from, or additional to, the provision made generally for children of comparable age.” Code of Practice 1998 (paragraph:1.4)</w:t>
      </w:r>
    </w:p>
    <w:p w:rsidR="008D5670" w:rsidRPr="00382743" w:rsidRDefault="008D5670" w:rsidP="00223FF9">
      <w:pPr>
        <w:spacing w:line="240" w:lineRule="auto"/>
        <w:rPr>
          <w:rFonts w:ascii="Comic Sans MS" w:hAnsi="Comic Sans MS" w:cs="Arial"/>
        </w:rPr>
      </w:pPr>
    </w:p>
    <w:p w:rsidR="0095100C" w:rsidRDefault="0095100C" w:rsidP="00223FF9">
      <w:pPr>
        <w:spacing w:line="240" w:lineRule="auto"/>
        <w:rPr>
          <w:rFonts w:ascii="Comic Sans MS" w:hAnsi="Comic Sans MS" w:cs="Arial"/>
          <w:b/>
          <w:i/>
        </w:rPr>
      </w:pPr>
    </w:p>
    <w:p w:rsidR="008D5670" w:rsidRPr="00382743" w:rsidRDefault="008D5670" w:rsidP="00223FF9">
      <w:pPr>
        <w:spacing w:line="240" w:lineRule="auto"/>
        <w:rPr>
          <w:rFonts w:ascii="Comic Sans MS" w:hAnsi="Comic Sans MS" w:cs="Arial"/>
          <w:b/>
          <w:i/>
        </w:rPr>
      </w:pPr>
      <w:r w:rsidRPr="00382743">
        <w:rPr>
          <w:rFonts w:ascii="Comic Sans MS" w:hAnsi="Comic Sans MS" w:cs="Arial"/>
          <w:b/>
          <w:i/>
        </w:rPr>
        <w:lastRenderedPageBreak/>
        <w:t>Disability</w:t>
      </w:r>
    </w:p>
    <w:p w:rsidR="008D5670" w:rsidRPr="00382743" w:rsidRDefault="008D5670" w:rsidP="00223FF9">
      <w:pPr>
        <w:spacing w:line="240" w:lineRule="auto"/>
        <w:rPr>
          <w:rFonts w:ascii="Comic Sans MS" w:hAnsi="Comic Sans MS" w:cs="Arial"/>
        </w:rPr>
      </w:pPr>
      <w:proofErr w:type="gramStart"/>
      <w:r w:rsidRPr="00382743">
        <w:rPr>
          <w:rFonts w:ascii="Comic Sans MS" w:hAnsi="Comic Sans MS" w:cs="Arial"/>
        </w:rPr>
        <w:t>”Someone</w:t>
      </w:r>
      <w:proofErr w:type="gramEnd"/>
      <w:r w:rsidRPr="00382743">
        <w:rPr>
          <w:rFonts w:ascii="Comic Sans MS" w:hAnsi="Comic Sans MS" w:cs="Arial"/>
        </w:rPr>
        <w:t xml:space="preserve"> who has a physical or mental impairment which has a substantial and long term effect on his or her ability to carry out normal day to day activities.”</w:t>
      </w:r>
      <w:r w:rsidRPr="00382743">
        <w:rPr>
          <w:rFonts w:ascii="Comic Sans MS" w:hAnsi="Comic Sans MS" w:cs="Arial"/>
        </w:rPr>
        <w:tab/>
      </w:r>
    </w:p>
    <w:p w:rsidR="008D5670" w:rsidRPr="00382743" w:rsidRDefault="008D5670" w:rsidP="00223FF9">
      <w:pPr>
        <w:spacing w:line="240" w:lineRule="auto"/>
        <w:rPr>
          <w:rFonts w:ascii="Comic Sans MS" w:hAnsi="Comic Sans MS" w:cs="Arial"/>
        </w:rPr>
      </w:pPr>
      <w:r w:rsidRPr="00382743">
        <w:rPr>
          <w:rFonts w:ascii="Comic Sans MS" w:hAnsi="Comic Sans MS" w:cs="Arial"/>
        </w:rPr>
        <w:t>Disability Discrimination Act (1995)</w:t>
      </w:r>
    </w:p>
    <w:p w:rsidR="008D5670" w:rsidRPr="00382743" w:rsidRDefault="008D5670" w:rsidP="00223FF9">
      <w:pPr>
        <w:spacing w:line="240" w:lineRule="auto"/>
        <w:rPr>
          <w:rFonts w:ascii="Comic Sans MS" w:hAnsi="Comic Sans MS" w:cs="Arial"/>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SEN Provisions of SENDO</w:t>
      </w:r>
    </w:p>
    <w:p w:rsidR="008D5670" w:rsidRPr="00382743" w:rsidRDefault="008D5670" w:rsidP="00223FF9">
      <w:pPr>
        <w:spacing w:line="240" w:lineRule="auto"/>
        <w:rPr>
          <w:rFonts w:ascii="Comic Sans MS" w:hAnsi="Comic Sans MS" w:cs="Arial"/>
        </w:rPr>
      </w:pPr>
      <w:r w:rsidRPr="00382743">
        <w:rPr>
          <w:rFonts w:ascii="Comic Sans MS" w:hAnsi="Comic Sans MS" w:cs="Arial"/>
        </w:rPr>
        <w:t>‘The new law will strengthen the right to an ordinary school place for children with a Statement, unless it is against the wishes of parents or it is incompatible with the efficient education of others.’ ‘Children who have Sp</w:t>
      </w:r>
      <w:r w:rsidR="00C022E9">
        <w:rPr>
          <w:rFonts w:ascii="Comic Sans MS" w:hAnsi="Comic Sans MS" w:cs="Arial"/>
        </w:rPr>
        <w:t xml:space="preserve">ecial Educational needs but do </w:t>
      </w:r>
      <w:r w:rsidRPr="00382743">
        <w:rPr>
          <w:rFonts w:ascii="Comic Sans MS" w:hAnsi="Comic Sans MS" w:cs="Arial"/>
        </w:rPr>
        <w:t>not have a statement, must, except in specific circumstances, be educated in an ordinary school.’  Article 3(1) SENDO 2005</w:t>
      </w:r>
    </w:p>
    <w:p w:rsidR="008D5670" w:rsidRDefault="008D5670" w:rsidP="00223FF9">
      <w:pPr>
        <w:spacing w:line="240" w:lineRule="auto"/>
        <w:rPr>
          <w:rFonts w:ascii="Comic Sans MS" w:hAnsi="Comic Sans MS" w:cs="Arial"/>
          <w:b/>
        </w:rPr>
      </w:pPr>
    </w:p>
    <w:p w:rsidR="006833C2" w:rsidRDefault="006833C2" w:rsidP="00223FF9">
      <w:pPr>
        <w:spacing w:line="240" w:lineRule="auto"/>
        <w:rPr>
          <w:rFonts w:ascii="Comic Sans MS" w:hAnsi="Comic Sans MS" w:cs="Arial"/>
          <w:b/>
        </w:rPr>
      </w:pPr>
    </w:p>
    <w:p w:rsidR="006833C2" w:rsidRDefault="006833C2" w:rsidP="00223FF9">
      <w:pPr>
        <w:spacing w:line="240" w:lineRule="auto"/>
        <w:rPr>
          <w:rFonts w:ascii="Comic Sans MS" w:hAnsi="Comic Sans MS" w:cs="Arial"/>
          <w:b/>
        </w:rPr>
      </w:pPr>
    </w:p>
    <w:p w:rsidR="006833C2" w:rsidRPr="00382743" w:rsidRDefault="006833C2"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Key Principles of Inclusion</w:t>
      </w:r>
    </w:p>
    <w:p w:rsidR="008D5670" w:rsidRPr="00382743" w:rsidRDefault="008D5670" w:rsidP="00223FF9">
      <w:pPr>
        <w:spacing w:line="240" w:lineRule="auto"/>
        <w:rPr>
          <w:rFonts w:ascii="Comic Sans MS" w:hAnsi="Comic Sans MS" w:cs="Arial"/>
        </w:rPr>
      </w:pPr>
      <w:r w:rsidRPr="00382743">
        <w:rPr>
          <w:rFonts w:ascii="Comic Sans MS" w:hAnsi="Comic Sans MS" w:cs="Arial"/>
        </w:rPr>
        <w:t xml:space="preserve">'Inclusion is about the quality of children's experience; how they are helped to learn, achieve and participate fully in the life of the school'.   Removing Barriers to Achievement (2004) </w:t>
      </w:r>
    </w:p>
    <w:p w:rsidR="008D5670" w:rsidRPr="00382743" w:rsidRDefault="008D5670" w:rsidP="00223FF9">
      <w:pPr>
        <w:spacing w:line="240" w:lineRule="auto"/>
        <w:rPr>
          <w:rFonts w:ascii="Comic Sans MS" w:hAnsi="Comic Sans MS" w:cs="Arial"/>
        </w:rPr>
      </w:pPr>
      <w:r w:rsidRPr="00382743">
        <w:rPr>
          <w:rFonts w:ascii="Comic Sans MS" w:hAnsi="Comic Sans MS" w:cs="Arial"/>
        </w:rPr>
        <w:t xml:space="preserve">In order to make sure that we meet our pupils’ needs and include them in all aspects of school life, this SEN policy links closely with all our other policies in supporting pupils such as; Positive Behaviour, Child Protection, Health and Safety and Medical Needs. </w:t>
      </w:r>
    </w:p>
    <w:p w:rsidR="008D5670" w:rsidRPr="00382743" w:rsidRDefault="008D5670"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The following areas encompass all aspects of SEN/Disability:</w:t>
      </w:r>
    </w:p>
    <w:p w:rsidR="008D5670" w:rsidRPr="00382743" w:rsidRDefault="008D5670"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1.</w:t>
      </w:r>
      <w:r w:rsidRPr="00382743">
        <w:rPr>
          <w:rFonts w:ascii="Comic Sans MS" w:hAnsi="Comic Sans MS" w:cs="Arial"/>
          <w:b/>
        </w:rPr>
        <w:tab/>
        <w:t>Cognitive and Learning</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Dyslexia/Specific Learning Difficulty (DYL)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b)</w:t>
      </w:r>
      <w:r w:rsidRPr="00382743">
        <w:rPr>
          <w:rFonts w:ascii="Comic Sans MS" w:hAnsi="Comic Sans MS" w:cs="Arial"/>
        </w:rPr>
        <w:tab/>
        <w:t>Dyscalculia (DYC)</w:t>
      </w:r>
    </w:p>
    <w:p w:rsidR="008D5670" w:rsidRPr="00382743" w:rsidRDefault="008D5670" w:rsidP="00223FF9">
      <w:pPr>
        <w:spacing w:line="240" w:lineRule="auto"/>
        <w:rPr>
          <w:rFonts w:ascii="Comic Sans MS" w:hAnsi="Comic Sans MS" w:cs="Arial"/>
        </w:rPr>
      </w:pPr>
      <w:r w:rsidRPr="00382743">
        <w:rPr>
          <w:rFonts w:ascii="Comic Sans MS" w:hAnsi="Comic Sans MS" w:cs="Arial"/>
        </w:rPr>
        <w:t>c)</w:t>
      </w:r>
      <w:r w:rsidRPr="00382743">
        <w:rPr>
          <w:rFonts w:ascii="Comic Sans MS" w:hAnsi="Comic Sans MS" w:cs="Arial"/>
        </w:rPr>
        <w:tab/>
        <w:t>Dyspraxia/Developmental Coordination Difficulties (DCD)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d)</w:t>
      </w:r>
      <w:r w:rsidRPr="00382743">
        <w:rPr>
          <w:rFonts w:ascii="Comic Sans MS" w:hAnsi="Comic Sans MS" w:cs="Arial"/>
        </w:rPr>
        <w:tab/>
        <w:t>Mild Learning Difficulties (MILD)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e)</w:t>
      </w:r>
      <w:r w:rsidRPr="00382743">
        <w:rPr>
          <w:rFonts w:ascii="Comic Sans MS" w:hAnsi="Comic Sans MS" w:cs="Arial"/>
        </w:rPr>
        <w:tab/>
        <w:t>Moderate Learning Difficulties (MLD)</w:t>
      </w:r>
    </w:p>
    <w:p w:rsidR="008D5670" w:rsidRPr="00382743" w:rsidRDefault="008D5670" w:rsidP="00223FF9">
      <w:pPr>
        <w:spacing w:line="240" w:lineRule="auto"/>
        <w:rPr>
          <w:rFonts w:ascii="Comic Sans MS" w:hAnsi="Comic Sans MS" w:cs="Arial"/>
        </w:rPr>
      </w:pPr>
      <w:r w:rsidRPr="00382743">
        <w:rPr>
          <w:rFonts w:ascii="Comic Sans MS" w:hAnsi="Comic Sans MS" w:cs="Arial"/>
        </w:rPr>
        <w:lastRenderedPageBreak/>
        <w:t>f)</w:t>
      </w:r>
      <w:r w:rsidRPr="00382743">
        <w:rPr>
          <w:rFonts w:ascii="Comic Sans MS" w:hAnsi="Comic Sans MS" w:cs="Arial"/>
        </w:rPr>
        <w:tab/>
        <w:t>Severe Learning Difficulties (SLD)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g)</w:t>
      </w:r>
      <w:r w:rsidRPr="00382743">
        <w:rPr>
          <w:rFonts w:ascii="Comic Sans MS" w:hAnsi="Comic Sans MS" w:cs="Arial"/>
        </w:rPr>
        <w:tab/>
        <w:t>Profound and Multiple Learning Difficulties (PMLD)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h)</w:t>
      </w:r>
      <w:r w:rsidRPr="00382743">
        <w:rPr>
          <w:rFonts w:ascii="Comic Sans MS" w:hAnsi="Comic Sans MS" w:cs="Arial"/>
        </w:rPr>
        <w:tab/>
        <w:t>Unspecified learning difficulties (U)</w:t>
      </w:r>
    </w:p>
    <w:p w:rsidR="008D5670" w:rsidRPr="00382743" w:rsidRDefault="008D5670" w:rsidP="00223FF9">
      <w:pPr>
        <w:spacing w:line="240" w:lineRule="auto"/>
        <w:rPr>
          <w:rFonts w:ascii="Comic Sans MS" w:hAnsi="Comic Sans MS" w:cs="Arial"/>
        </w:rPr>
      </w:pPr>
    </w:p>
    <w:p w:rsidR="008D5670" w:rsidRPr="00382743" w:rsidRDefault="008D5670" w:rsidP="00223FF9">
      <w:pPr>
        <w:spacing w:line="240" w:lineRule="auto"/>
        <w:rPr>
          <w:rFonts w:ascii="Comic Sans MS" w:hAnsi="Comic Sans MS" w:cs="Arial"/>
        </w:rPr>
      </w:pPr>
      <w:r w:rsidRPr="00382743">
        <w:rPr>
          <w:rFonts w:ascii="Comic Sans MS" w:hAnsi="Comic Sans MS" w:cs="Arial"/>
          <w:b/>
        </w:rPr>
        <w:t>2.</w:t>
      </w:r>
      <w:r w:rsidRPr="00382743">
        <w:rPr>
          <w:rFonts w:ascii="Comic Sans MS" w:hAnsi="Comic Sans MS" w:cs="Arial"/>
        </w:rPr>
        <w:tab/>
      </w:r>
      <w:r w:rsidRPr="00382743">
        <w:rPr>
          <w:rFonts w:ascii="Comic Sans MS" w:hAnsi="Comic Sans MS" w:cs="Arial"/>
          <w:b/>
        </w:rPr>
        <w:t>Social, Emotional and Behavioural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Social, Emotional and Behavioural Difficulties (SEBD)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b)</w:t>
      </w:r>
      <w:r w:rsidRPr="00382743">
        <w:rPr>
          <w:rFonts w:ascii="Comic Sans MS" w:hAnsi="Comic Sans MS" w:cs="Arial"/>
        </w:rPr>
        <w:tab/>
        <w:t>Attention Deficit Disorder / Attention Deficit Hyperactivity Disorder (ADD)</w:t>
      </w:r>
    </w:p>
    <w:p w:rsidR="008D5670" w:rsidRPr="00382743" w:rsidRDefault="008D5670" w:rsidP="00223FF9">
      <w:pPr>
        <w:spacing w:line="240" w:lineRule="auto"/>
        <w:rPr>
          <w:rFonts w:ascii="Comic Sans MS" w:hAnsi="Comic Sans MS" w:cs="Arial"/>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3.</w:t>
      </w:r>
      <w:r w:rsidRPr="00382743">
        <w:rPr>
          <w:rFonts w:ascii="Comic Sans MS" w:hAnsi="Comic Sans MS" w:cs="Arial"/>
          <w:b/>
        </w:rPr>
        <w:tab/>
        <w:t>Communication and Interaction</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Speech and Language Difficulties (SL)</w:t>
      </w:r>
    </w:p>
    <w:p w:rsidR="008D5670" w:rsidRPr="00A52ABA" w:rsidRDefault="008D5670" w:rsidP="00223FF9">
      <w:pPr>
        <w:spacing w:line="240" w:lineRule="auto"/>
        <w:rPr>
          <w:rFonts w:ascii="Comic Sans MS" w:hAnsi="Comic Sans MS" w:cs="Arial"/>
          <w:lang w:val="fr-FR"/>
        </w:rPr>
      </w:pPr>
      <w:r w:rsidRPr="00A52ABA">
        <w:rPr>
          <w:rFonts w:ascii="Comic Sans MS" w:hAnsi="Comic Sans MS" w:cs="Arial"/>
          <w:lang w:val="fr-FR"/>
        </w:rPr>
        <w:t>b)</w:t>
      </w:r>
      <w:r w:rsidRPr="00A52ABA">
        <w:rPr>
          <w:rFonts w:ascii="Comic Sans MS" w:hAnsi="Comic Sans MS" w:cs="Arial"/>
          <w:lang w:val="fr-FR"/>
        </w:rPr>
        <w:tab/>
      </w:r>
      <w:proofErr w:type="spellStart"/>
      <w:r w:rsidRPr="00A52ABA">
        <w:rPr>
          <w:rFonts w:ascii="Comic Sans MS" w:hAnsi="Comic Sans MS" w:cs="Arial"/>
          <w:lang w:val="fr-FR"/>
        </w:rPr>
        <w:t>Autism</w:t>
      </w:r>
      <w:proofErr w:type="spellEnd"/>
      <w:r w:rsidRPr="00A52ABA">
        <w:rPr>
          <w:rFonts w:ascii="Comic Sans MS" w:hAnsi="Comic Sans MS" w:cs="Arial"/>
          <w:lang w:val="fr-FR"/>
        </w:rPr>
        <w:t xml:space="preserve"> (AUT)</w:t>
      </w:r>
    </w:p>
    <w:p w:rsidR="008D5670" w:rsidRPr="00A52ABA" w:rsidRDefault="008D5670" w:rsidP="00223FF9">
      <w:pPr>
        <w:spacing w:line="240" w:lineRule="auto"/>
        <w:rPr>
          <w:rFonts w:ascii="Comic Sans MS" w:hAnsi="Comic Sans MS" w:cs="Arial"/>
          <w:lang w:val="fr-FR"/>
        </w:rPr>
      </w:pPr>
      <w:r w:rsidRPr="00A52ABA">
        <w:rPr>
          <w:rFonts w:ascii="Comic Sans MS" w:hAnsi="Comic Sans MS" w:cs="Arial"/>
          <w:lang w:val="fr-FR"/>
        </w:rPr>
        <w:t>c)</w:t>
      </w:r>
      <w:r w:rsidRPr="00A52ABA">
        <w:rPr>
          <w:rFonts w:ascii="Comic Sans MS" w:hAnsi="Comic Sans MS" w:cs="Arial"/>
          <w:lang w:val="fr-FR"/>
        </w:rPr>
        <w:tab/>
      </w:r>
      <w:proofErr w:type="spellStart"/>
      <w:r w:rsidRPr="00A52ABA">
        <w:rPr>
          <w:rFonts w:ascii="Comic Sans MS" w:hAnsi="Comic Sans MS" w:cs="Arial"/>
          <w:lang w:val="fr-FR"/>
        </w:rPr>
        <w:t>Asperger’s</w:t>
      </w:r>
      <w:proofErr w:type="spellEnd"/>
      <w:r w:rsidRPr="00A52ABA">
        <w:rPr>
          <w:rFonts w:ascii="Comic Sans MS" w:hAnsi="Comic Sans MS" w:cs="Arial"/>
          <w:lang w:val="fr-FR"/>
        </w:rPr>
        <w:t xml:space="preserve"> Syndrome (ASP)</w:t>
      </w:r>
    </w:p>
    <w:p w:rsidR="008D5670" w:rsidRPr="00A52ABA" w:rsidRDefault="008D5670" w:rsidP="00223FF9">
      <w:pPr>
        <w:spacing w:line="240" w:lineRule="auto"/>
        <w:rPr>
          <w:rFonts w:ascii="Comic Sans MS" w:hAnsi="Comic Sans MS" w:cs="Arial"/>
          <w:lang w:val="fr-FR"/>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 xml:space="preserve">4. </w:t>
      </w:r>
      <w:r w:rsidRPr="00382743">
        <w:rPr>
          <w:rFonts w:ascii="Comic Sans MS" w:hAnsi="Comic Sans MS" w:cs="Arial"/>
          <w:b/>
        </w:rPr>
        <w:tab/>
        <w:t>Sensory Difficulties</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Severe/profound hearing loss (SPHL)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b)</w:t>
      </w:r>
      <w:r w:rsidRPr="00382743">
        <w:rPr>
          <w:rFonts w:ascii="Comic Sans MS" w:hAnsi="Comic Sans MS" w:cs="Arial"/>
        </w:rPr>
        <w:tab/>
        <w:t>Mild/moderate hearing loss (MMHL)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c)</w:t>
      </w:r>
      <w:r w:rsidRPr="00382743">
        <w:rPr>
          <w:rFonts w:ascii="Comic Sans MS" w:hAnsi="Comic Sans MS" w:cs="Arial"/>
        </w:rPr>
        <w:tab/>
        <w:t>Blind (BL)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d)</w:t>
      </w:r>
      <w:r w:rsidRPr="00382743">
        <w:rPr>
          <w:rFonts w:ascii="Comic Sans MS" w:hAnsi="Comic Sans MS" w:cs="Arial"/>
        </w:rPr>
        <w:tab/>
        <w:t>Partially sighted (PS)</w:t>
      </w:r>
    </w:p>
    <w:p w:rsidR="008D5670" w:rsidRPr="00382743" w:rsidRDefault="008D5670" w:rsidP="00223FF9">
      <w:pPr>
        <w:spacing w:line="240" w:lineRule="auto"/>
        <w:rPr>
          <w:rFonts w:ascii="Comic Sans MS" w:hAnsi="Comic Sans MS" w:cs="Arial"/>
        </w:rPr>
      </w:pPr>
      <w:r w:rsidRPr="00382743">
        <w:rPr>
          <w:rFonts w:ascii="Comic Sans MS" w:hAnsi="Comic Sans MS" w:cs="Arial"/>
        </w:rPr>
        <w:t>e)</w:t>
      </w:r>
      <w:r w:rsidRPr="00382743">
        <w:rPr>
          <w:rFonts w:ascii="Comic Sans MS" w:hAnsi="Comic Sans MS" w:cs="Arial"/>
        </w:rPr>
        <w:tab/>
        <w:t>Multi-sensory impairment (MSI)</w:t>
      </w:r>
    </w:p>
    <w:p w:rsidR="008D5670" w:rsidRPr="00382743" w:rsidRDefault="008D5670"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 xml:space="preserve">5. </w:t>
      </w:r>
      <w:r w:rsidRPr="00382743">
        <w:rPr>
          <w:rFonts w:ascii="Comic Sans MS" w:hAnsi="Comic Sans MS" w:cs="Arial"/>
          <w:b/>
        </w:rPr>
        <w:tab/>
        <w:t>Physical</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Cerebral Palsy (CP)</w:t>
      </w:r>
    </w:p>
    <w:p w:rsidR="008D5670" w:rsidRPr="00382743" w:rsidRDefault="008D5670" w:rsidP="00223FF9">
      <w:pPr>
        <w:spacing w:line="240" w:lineRule="auto"/>
        <w:rPr>
          <w:rFonts w:ascii="Comic Sans MS" w:hAnsi="Comic Sans MS" w:cs="Arial"/>
        </w:rPr>
      </w:pPr>
      <w:r w:rsidRPr="00382743">
        <w:rPr>
          <w:rFonts w:ascii="Comic Sans MS" w:hAnsi="Comic Sans MS" w:cs="Arial"/>
        </w:rPr>
        <w:t>b)</w:t>
      </w:r>
      <w:r w:rsidRPr="00382743">
        <w:rPr>
          <w:rFonts w:ascii="Comic Sans MS" w:hAnsi="Comic Sans MS" w:cs="Arial"/>
        </w:rPr>
        <w:tab/>
        <w:t>Spina Bifida and/or Hydrocephalus (SBH)</w:t>
      </w:r>
    </w:p>
    <w:p w:rsidR="008D5670" w:rsidRPr="00382743" w:rsidRDefault="008D5670" w:rsidP="00223FF9">
      <w:pPr>
        <w:spacing w:line="240" w:lineRule="auto"/>
        <w:rPr>
          <w:rFonts w:ascii="Comic Sans MS" w:hAnsi="Comic Sans MS" w:cs="Arial"/>
        </w:rPr>
      </w:pPr>
      <w:r w:rsidRPr="00382743">
        <w:rPr>
          <w:rFonts w:ascii="Comic Sans MS" w:hAnsi="Comic Sans MS" w:cs="Arial"/>
        </w:rPr>
        <w:t>c)</w:t>
      </w:r>
      <w:r w:rsidRPr="00382743">
        <w:rPr>
          <w:rFonts w:ascii="Comic Sans MS" w:hAnsi="Comic Sans MS" w:cs="Arial"/>
        </w:rPr>
        <w:tab/>
        <w:t>Muscular Dystrophy (MD)</w:t>
      </w:r>
    </w:p>
    <w:p w:rsidR="008D5670" w:rsidRPr="00382743" w:rsidRDefault="008D5670" w:rsidP="00223FF9">
      <w:pPr>
        <w:spacing w:line="240" w:lineRule="auto"/>
        <w:rPr>
          <w:rFonts w:ascii="Comic Sans MS" w:hAnsi="Comic Sans MS" w:cs="Arial"/>
        </w:rPr>
      </w:pPr>
      <w:r w:rsidRPr="00382743">
        <w:rPr>
          <w:rFonts w:ascii="Comic Sans MS" w:hAnsi="Comic Sans MS" w:cs="Arial"/>
        </w:rPr>
        <w:t>d)</w:t>
      </w:r>
      <w:r w:rsidRPr="00382743">
        <w:rPr>
          <w:rFonts w:ascii="Comic Sans MS" w:hAnsi="Comic Sans MS" w:cs="Arial"/>
        </w:rPr>
        <w:tab/>
        <w:t>Significant Accidental Injury (SAI)</w:t>
      </w:r>
    </w:p>
    <w:p w:rsidR="008D5670" w:rsidRPr="00382743" w:rsidRDefault="008D5670" w:rsidP="00223FF9">
      <w:pPr>
        <w:spacing w:line="240" w:lineRule="auto"/>
        <w:rPr>
          <w:rFonts w:ascii="Comic Sans MS" w:hAnsi="Comic Sans MS" w:cs="Arial"/>
        </w:rPr>
      </w:pPr>
      <w:r w:rsidRPr="00382743">
        <w:rPr>
          <w:rFonts w:ascii="Comic Sans MS" w:hAnsi="Comic Sans MS" w:cs="Arial"/>
        </w:rPr>
        <w:t>e)</w:t>
      </w:r>
      <w:r w:rsidRPr="00382743">
        <w:rPr>
          <w:rFonts w:ascii="Comic Sans MS" w:hAnsi="Comic Sans MS" w:cs="Arial"/>
        </w:rPr>
        <w:tab/>
        <w:t>Other (OPN)</w:t>
      </w:r>
    </w:p>
    <w:p w:rsidR="008D5670" w:rsidRPr="00382743" w:rsidRDefault="008D5670" w:rsidP="00223FF9">
      <w:pPr>
        <w:spacing w:line="240" w:lineRule="auto"/>
        <w:rPr>
          <w:rFonts w:ascii="Comic Sans MS" w:hAnsi="Comic Sans MS" w:cs="Arial"/>
          <w:b/>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lastRenderedPageBreak/>
        <w:t xml:space="preserve">6. </w:t>
      </w:r>
      <w:r w:rsidRPr="00382743">
        <w:rPr>
          <w:rFonts w:ascii="Comic Sans MS" w:hAnsi="Comic Sans MS" w:cs="Arial"/>
          <w:b/>
        </w:rPr>
        <w:tab/>
        <w:t>Medical Conditions/Syndromes</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Epilepsy (EPIL)</w:t>
      </w:r>
    </w:p>
    <w:p w:rsidR="008D5670" w:rsidRPr="00A52ABA" w:rsidRDefault="008D5670" w:rsidP="00223FF9">
      <w:pPr>
        <w:spacing w:line="240" w:lineRule="auto"/>
        <w:rPr>
          <w:rFonts w:ascii="Comic Sans MS" w:hAnsi="Comic Sans MS" w:cs="Arial"/>
          <w:lang w:val="pt-PT"/>
        </w:rPr>
      </w:pPr>
      <w:r w:rsidRPr="00A52ABA">
        <w:rPr>
          <w:rFonts w:ascii="Comic Sans MS" w:hAnsi="Comic Sans MS" w:cs="Arial"/>
          <w:lang w:val="pt-PT"/>
        </w:rPr>
        <w:t>b)</w:t>
      </w:r>
      <w:r w:rsidRPr="00A52ABA">
        <w:rPr>
          <w:rFonts w:ascii="Comic Sans MS" w:hAnsi="Comic Sans MS" w:cs="Arial"/>
          <w:lang w:val="pt-PT"/>
        </w:rPr>
        <w:tab/>
        <w:t>Asthma (ASTH)</w:t>
      </w:r>
    </w:p>
    <w:p w:rsidR="008D5670" w:rsidRPr="00A52ABA" w:rsidRDefault="008D5670" w:rsidP="00223FF9">
      <w:pPr>
        <w:spacing w:line="240" w:lineRule="auto"/>
        <w:rPr>
          <w:rFonts w:ascii="Comic Sans MS" w:hAnsi="Comic Sans MS" w:cs="Arial"/>
          <w:lang w:val="pt-PT"/>
        </w:rPr>
      </w:pPr>
      <w:r w:rsidRPr="00A52ABA">
        <w:rPr>
          <w:rFonts w:ascii="Comic Sans MS" w:hAnsi="Comic Sans MS" w:cs="Arial"/>
          <w:lang w:val="pt-PT"/>
        </w:rPr>
        <w:t>c)</w:t>
      </w:r>
      <w:r w:rsidRPr="00A52ABA">
        <w:rPr>
          <w:rFonts w:ascii="Comic Sans MS" w:hAnsi="Comic Sans MS" w:cs="Arial"/>
          <w:lang w:val="pt-PT"/>
        </w:rPr>
        <w:tab/>
        <w:t>Diabetes (DIAB)</w:t>
      </w:r>
    </w:p>
    <w:p w:rsidR="008D5670" w:rsidRPr="00382743" w:rsidRDefault="008D5670" w:rsidP="00223FF9">
      <w:pPr>
        <w:spacing w:line="240" w:lineRule="auto"/>
        <w:rPr>
          <w:rFonts w:ascii="Comic Sans MS" w:hAnsi="Comic Sans MS" w:cs="Arial"/>
        </w:rPr>
      </w:pPr>
      <w:r w:rsidRPr="00382743">
        <w:rPr>
          <w:rFonts w:ascii="Comic Sans MS" w:hAnsi="Comic Sans MS" w:cs="Arial"/>
        </w:rPr>
        <w:t>d)</w:t>
      </w:r>
      <w:r w:rsidRPr="00382743">
        <w:rPr>
          <w:rFonts w:ascii="Comic Sans MS" w:hAnsi="Comic Sans MS" w:cs="Arial"/>
        </w:rPr>
        <w:tab/>
        <w:t>Anaphylaxis (ANXS)</w:t>
      </w:r>
    </w:p>
    <w:p w:rsidR="008D5670" w:rsidRPr="00382743" w:rsidRDefault="008D5670" w:rsidP="00223FF9">
      <w:pPr>
        <w:spacing w:line="240" w:lineRule="auto"/>
        <w:rPr>
          <w:rFonts w:ascii="Comic Sans MS" w:hAnsi="Comic Sans MS" w:cs="Arial"/>
        </w:rPr>
      </w:pPr>
      <w:r w:rsidRPr="00382743">
        <w:rPr>
          <w:rFonts w:ascii="Comic Sans MS" w:hAnsi="Comic Sans MS" w:cs="Arial"/>
        </w:rPr>
        <w:t>e)</w:t>
      </w:r>
      <w:r w:rsidRPr="00382743">
        <w:rPr>
          <w:rFonts w:ascii="Comic Sans MS" w:hAnsi="Comic Sans MS" w:cs="Arial"/>
        </w:rPr>
        <w:tab/>
        <w:t>Down’s Syndrome (DOWN)</w:t>
      </w:r>
    </w:p>
    <w:p w:rsidR="008D5670" w:rsidRPr="00382743" w:rsidRDefault="008D5670" w:rsidP="00223FF9">
      <w:pPr>
        <w:spacing w:line="240" w:lineRule="auto"/>
        <w:rPr>
          <w:rFonts w:ascii="Comic Sans MS" w:hAnsi="Comic Sans MS" w:cs="Arial"/>
        </w:rPr>
      </w:pPr>
      <w:r w:rsidRPr="00382743">
        <w:rPr>
          <w:rFonts w:ascii="Comic Sans MS" w:hAnsi="Comic Sans MS" w:cs="Arial"/>
        </w:rPr>
        <w:t>f)</w:t>
      </w:r>
      <w:r w:rsidRPr="00382743">
        <w:rPr>
          <w:rFonts w:ascii="Comic Sans MS" w:hAnsi="Comic Sans MS" w:cs="Arial"/>
        </w:rPr>
        <w:tab/>
        <w:t>Other medical conditions/syndromes (OMCS)</w:t>
      </w:r>
    </w:p>
    <w:p w:rsidR="008D5670" w:rsidRPr="00382743" w:rsidRDefault="008D5670" w:rsidP="00223FF9">
      <w:pPr>
        <w:spacing w:line="240" w:lineRule="auto"/>
        <w:rPr>
          <w:rFonts w:ascii="Comic Sans MS" w:hAnsi="Comic Sans MS" w:cs="Arial"/>
        </w:rPr>
      </w:pPr>
      <w:r w:rsidRPr="00382743">
        <w:rPr>
          <w:rFonts w:ascii="Comic Sans MS" w:hAnsi="Comic Sans MS" w:cs="Arial"/>
        </w:rPr>
        <w:t>g)</w:t>
      </w:r>
      <w:r w:rsidRPr="00382743">
        <w:rPr>
          <w:rFonts w:ascii="Comic Sans MS" w:hAnsi="Comic Sans MS" w:cs="Arial"/>
        </w:rPr>
        <w:tab/>
        <w:t>Interaction of Complex Medical Needs (ICMN)</w:t>
      </w:r>
    </w:p>
    <w:p w:rsidR="008D5670" w:rsidRPr="00382743" w:rsidRDefault="008D5670" w:rsidP="00223FF9">
      <w:pPr>
        <w:spacing w:line="240" w:lineRule="auto"/>
        <w:rPr>
          <w:rFonts w:ascii="Comic Sans MS" w:hAnsi="Comic Sans MS" w:cs="Arial"/>
        </w:rPr>
      </w:pPr>
      <w:r w:rsidRPr="00382743">
        <w:rPr>
          <w:rFonts w:ascii="Comic Sans MS" w:hAnsi="Comic Sans MS" w:cs="Arial"/>
        </w:rPr>
        <w:t>h)</w:t>
      </w:r>
      <w:r w:rsidRPr="00382743">
        <w:rPr>
          <w:rFonts w:ascii="Comic Sans MS" w:hAnsi="Comic Sans MS" w:cs="Arial"/>
        </w:rPr>
        <w:tab/>
        <w:t>Mental Health Issues (MHI)</w:t>
      </w:r>
    </w:p>
    <w:p w:rsidR="008D5670" w:rsidRPr="00382743" w:rsidRDefault="008D5670" w:rsidP="00223FF9">
      <w:pPr>
        <w:spacing w:line="240" w:lineRule="auto"/>
        <w:rPr>
          <w:rFonts w:ascii="Comic Sans MS" w:hAnsi="Comic Sans MS" w:cs="Arial"/>
        </w:rPr>
      </w:pPr>
    </w:p>
    <w:p w:rsidR="008D5670" w:rsidRPr="00382743" w:rsidRDefault="008D5670" w:rsidP="00223FF9">
      <w:pPr>
        <w:spacing w:line="240" w:lineRule="auto"/>
        <w:rPr>
          <w:rFonts w:ascii="Comic Sans MS" w:hAnsi="Comic Sans MS" w:cs="Arial"/>
          <w:b/>
        </w:rPr>
      </w:pPr>
      <w:r w:rsidRPr="00382743">
        <w:rPr>
          <w:rFonts w:ascii="Comic Sans MS" w:hAnsi="Comic Sans MS" w:cs="Arial"/>
          <w:b/>
        </w:rPr>
        <w:t xml:space="preserve">7. </w:t>
      </w:r>
      <w:r w:rsidRPr="00382743">
        <w:rPr>
          <w:rFonts w:ascii="Comic Sans MS" w:hAnsi="Comic Sans MS" w:cs="Arial"/>
          <w:b/>
        </w:rPr>
        <w:tab/>
        <w:t>Other</w:t>
      </w:r>
    </w:p>
    <w:p w:rsidR="008D5670" w:rsidRPr="00382743" w:rsidRDefault="008D5670" w:rsidP="00223FF9">
      <w:pPr>
        <w:spacing w:line="240" w:lineRule="auto"/>
        <w:rPr>
          <w:rFonts w:ascii="Comic Sans MS" w:hAnsi="Comic Sans MS" w:cs="Arial"/>
        </w:rPr>
      </w:pPr>
      <w:r w:rsidRPr="00382743">
        <w:rPr>
          <w:rFonts w:ascii="Comic Sans MS" w:hAnsi="Comic Sans MS" w:cs="Arial"/>
        </w:rPr>
        <w:t>a)</w:t>
      </w:r>
      <w:r w:rsidRPr="00382743">
        <w:rPr>
          <w:rFonts w:ascii="Comic Sans MS" w:hAnsi="Comic Sans MS" w:cs="Arial"/>
        </w:rPr>
        <w:tab/>
        <w:t>Other (OTH)</w:t>
      </w:r>
    </w:p>
    <w:p w:rsidR="008D5670" w:rsidRPr="00382743" w:rsidRDefault="008D5670" w:rsidP="00223FF9">
      <w:pPr>
        <w:spacing w:line="240" w:lineRule="auto"/>
        <w:rPr>
          <w:rFonts w:ascii="Comic Sans MS" w:hAnsi="Comic Sans MS" w:cs="Arial"/>
          <w:i/>
        </w:rPr>
      </w:pPr>
    </w:p>
    <w:p w:rsidR="008D5670" w:rsidRPr="00382743" w:rsidRDefault="008D5670" w:rsidP="00223FF9">
      <w:pPr>
        <w:spacing w:line="240" w:lineRule="auto"/>
        <w:rPr>
          <w:rFonts w:ascii="Comic Sans MS" w:hAnsi="Comic Sans MS" w:cs="Arial"/>
          <w:i/>
        </w:rPr>
      </w:pPr>
      <w:r w:rsidRPr="00382743">
        <w:rPr>
          <w:rFonts w:ascii="Comic Sans MS" w:hAnsi="Comic Sans MS" w:cs="Arial"/>
          <w:i/>
        </w:rPr>
        <w:t>Guidance for Schools: Recording Children with Special Educational Needs – SEN Categories (Department of Education)</w:t>
      </w:r>
    </w:p>
    <w:p w:rsidR="008D5670" w:rsidRPr="00382743" w:rsidRDefault="008D5670" w:rsidP="00223FF9">
      <w:pPr>
        <w:spacing w:line="240" w:lineRule="auto"/>
        <w:jc w:val="center"/>
        <w:rPr>
          <w:rFonts w:ascii="Comic Sans MS" w:hAnsi="Comic Sans MS" w:cs="Arial"/>
        </w:rPr>
      </w:pP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8D5670" w:rsidRDefault="008D5670"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Default="00C022E9" w:rsidP="00223FF9">
      <w:pPr>
        <w:autoSpaceDE w:val="0"/>
        <w:autoSpaceDN w:val="0"/>
        <w:adjustRightInd w:val="0"/>
        <w:spacing w:after="0" w:line="240" w:lineRule="auto"/>
        <w:jc w:val="both"/>
        <w:rPr>
          <w:rFonts w:ascii="Comic Sans MS" w:hAnsi="Comic Sans MS" w:cs="TimesNewRomanPSMT"/>
          <w:color w:val="000000"/>
        </w:rPr>
      </w:pPr>
    </w:p>
    <w:p w:rsidR="00C022E9" w:rsidRPr="00382743" w:rsidRDefault="00C022E9"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8D5670" w:rsidRPr="00382743" w:rsidRDefault="008D5670" w:rsidP="00223FF9">
      <w:pPr>
        <w:autoSpaceDE w:val="0"/>
        <w:autoSpaceDN w:val="0"/>
        <w:adjustRightInd w:val="0"/>
        <w:spacing w:after="0" w:line="240" w:lineRule="auto"/>
        <w:jc w:val="both"/>
        <w:rPr>
          <w:rFonts w:ascii="Comic Sans MS" w:hAnsi="Comic Sans MS" w:cs="TimesNewRomanPSMT"/>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BoldMT"/>
          <w:b/>
          <w:bCs/>
          <w:color w:val="000000"/>
        </w:rPr>
      </w:pPr>
      <w:r w:rsidRPr="00382743">
        <w:rPr>
          <w:rFonts w:ascii="Comic Sans MS" w:hAnsi="Comic Sans MS" w:cs="TimesNewRomanPS-BoldMT"/>
          <w:b/>
          <w:bCs/>
          <w:color w:val="000000"/>
        </w:rPr>
        <w:lastRenderedPageBreak/>
        <w:t>Principles and Aims</w:t>
      </w:r>
    </w:p>
    <w:p w:rsidR="00E51973" w:rsidRPr="00382743" w:rsidRDefault="00E51973" w:rsidP="00223FF9">
      <w:pPr>
        <w:autoSpaceDE w:val="0"/>
        <w:autoSpaceDN w:val="0"/>
        <w:adjustRightInd w:val="0"/>
        <w:spacing w:after="0" w:line="240" w:lineRule="auto"/>
        <w:jc w:val="both"/>
        <w:rPr>
          <w:rFonts w:ascii="Comic Sans MS" w:hAnsi="Comic Sans MS" w:cs="TimesNewRomanPS-BoldMT"/>
          <w:b/>
          <w:bCs/>
          <w:color w:val="000000"/>
        </w:rPr>
      </w:pPr>
    </w:p>
    <w:p w:rsidR="00E5197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will develop a good self-concept in all children with special needs, enhancing self-esteem, self-confidence and self-image which is reflected in our school eth</w:t>
      </w:r>
      <w:r w:rsidR="006833C2">
        <w:rPr>
          <w:rFonts w:ascii="Comic Sans MS" w:hAnsi="Comic Sans MS" w:cs="TimesNewRomanPSMT"/>
          <w:color w:val="000000"/>
        </w:rPr>
        <w:t xml:space="preserve">os statement: </w:t>
      </w:r>
    </w:p>
    <w:p w:rsidR="00223FF9" w:rsidRPr="00223FF9" w:rsidRDefault="00223FF9" w:rsidP="00223FF9">
      <w:pPr>
        <w:spacing w:line="240" w:lineRule="auto"/>
        <w:ind w:left="436"/>
        <w:rPr>
          <w:rFonts w:ascii="Comic Sans MS" w:hAnsi="Comic Sans MS"/>
          <w:sz w:val="24"/>
          <w:szCs w:val="24"/>
        </w:rPr>
      </w:pPr>
      <w:r w:rsidRPr="00223FF9">
        <w:rPr>
          <w:rFonts w:ascii="Comic Sans MS" w:hAnsi="Comic Sans MS"/>
          <w:b/>
          <w:sz w:val="24"/>
          <w:szCs w:val="24"/>
        </w:rPr>
        <w:t>W</w:t>
      </w:r>
      <w:r w:rsidRPr="00223FF9">
        <w:rPr>
          <w:rFonts w:ascii="Comic Sans MS" w:hAnsi="Comic Sans MS"/>
          <w:sz w:val="24"/>
          <w:szCs w:val="24"/>
        </w:rPr>
        <w:t xml:space="preserve">: </w:t>
      </w:r>
      <w:r w:rsidRPr="00223FF9">
        <w:rPr>
          <w:rFonts w:ascii="Bradley Hand ITC" w:hAnsi="Bradley Hand ITC"/>
          <w:sz w:val="24"/>
          <w:szCs w:val="24"/>
        </w:rPr>
        <w:t>working together</w:t>
      </w:r>
      <w:r>
        <w:rPr>
          <w:rFonts w:ascii="Comic Sans MS" w:hAnsi="Comic Sans MS"/>
          <w:sz w:val="24"/>
          <w:szCs w:val="24"/>
        </w:rPr>
        <w:t xml:space="preserve"> </w:t>
      </w:r>
      <w:r w:rsidRPr="00223FF9">
        <w:rPr>
          <w:rFonts w:ascii="Comic Sans MS" w:hAnsi="Comic Sans MS"/>
          <w:b/>
          <w:sz w:val="24"/>
          <w:szCs w:val="24"/>
        </w:rPr>
        <w:t>A</w:t>
      </w:r>
      <w:r w:rsidRPr="00223FF9">
        <w:rPr>
          <w:rFonts w:ascii="Comic Sans MS" w:hAnsi="Comic Sans MS"/>
          <w:sz w:val="24"/>
          <w:szCs w:val="24"/>
        </w:rPr>
        <w:t xml:space="preserve">: </w:t>
      </w:r>
      <w:r w:rsidRPr="00223FF9">
        <w:rPr>
          <w:rFonts w:ascii="Bradley Hand ITC" w:hAnsi="Bradley Hand ITC"/>
          <w:sz w:val="24"/>
          <w:szCs w:val="24"/>
        </w:rPr>
        <w:t>to Achieve</w:t>
      </w:r>
      <w:r>
        <w:rPr>
          <w:rFonts w:ascii="Comic Sans MS" w:hAnsi="Comic Sans MS"/>
          <w:sz w:val="24"/>
          <w:szCs w:val="24"/>
        </w:rPr>
        <w:t xml:space="preserve"> </w:t>
      </w:r>
      <w:r w:rsidRPr="00223FF9">
        <w:rPr>
          <w:rFonts w:ascii="Comic Sans MS" w:hAnsi="Comic Sans MS"/>
          <w:b/>
          <w:sz w:val="24"/>
          <w:szCs w:val="24"/>
        </w:rPr>
        <w:t>L:</w:t>
      </w:r>
      <w:r w:rsidRPr="00223FF9">
        <w:rPr>
          <w:rFonts w:ascii="Comic Sans MS" w:hAnsi="Comic Sans MS"/>
          <w:sz w:val="24"/>
          <w:szCs w:val="24"/>
        </w:rPr>
        <w:t xml:space="preserve"> </w:t>
      </w:r>
      <w:r w:rsidRPr="00223FF9">
        <w:rPr>
          <w:rFonts w:ascii="Bradley Hand ITC" w:hAnsi="Bradley Hand ITC"/>
          <w:sz w:val="24"/>
          <w:szCs w:val="24"/>
        </w:rPr>
        <w:t>happy Life, long learners</w:t>
      </w:r>
    </w:p>
    <w:p w:rsidR="00223FF9" w:rsidRPr="00C022E9" w:rsidRDefault="00C022E9" w:rsidP="00C022E9">
      <w:pPr>
        <w:spacing w:line="240" w:lineRule="auto"/>
        <w:ind w:left="436"/>
        <w:rPr>
          <w:rFonts w:ascii="Bradley Hand ITC" w:hAnsi="Bradley Hand ITC"/>
          <w:sz w:val="24"/>
          <w:szCs w:val="24"/>
        </w:rPr>
      </w:pPr>
      <w:r>
        <w:rPr>
          <w:rFonts w:ascii="Bradley Hand ITC" w:hAnsi="Bradley Hand ITC"/>
          <w:sz w:val="24"/>
          <w:szCs w:val="24"/>
        </w:rPr>
        <w:t>n</w:t>
      </w:r>
      <w:r w:rsidR="00223FF9" w:rsidRPr="00223FF9">
        <w:rPr>
          <w:rFonts w:ascii="Bradley Hand ITC" w:hAnsi="Bradley Hand ITC"/>
          <w:sz w:val="24"/>
          <w:szCs w:val="24"/>
        </w:rPr>
        <w:t>urturing</w:t>
      </w:r>
      <w:r>
        <w:rPr>
          <w:rFonts w:ascii="Bradley Hand ITC" w:hAnsi="Bradley Hand ITC"/>
          <w:sz w:val="24"/>
          <w:szCs w:val="24"/>
        </w:rPr>
        <w:t xml:space="preserve"> </w:t>
      </w:r>
      <w:r w:rsidR="00223FF9" w:rsidRPr="00223FF9">
        <w:rPr>
          <w:rFonts w:ascii="Comic Sans MS" w:hAnsi="Comic Sans MS"/>
          <w:b/>
          <w:sz w:val="24"/>
          <w:szCs w:val="24"/>
        </w:rPr>
        <w:t>K:</w:t>
      </w:r>
      <w:r w:rsidR="00223FF9" w:rsidRPr="00223FF9">
        <w:rPr>
          <w:rFonts w:ascii="Comic Sans MS" w:hAnsi="Comic Sans MS"/>
          <w:sz w:val="24"/>
          <w:szCs w:val="24"/>
        </w:rPr>
        <w:t xml:space="preserve"> </w:t>
      </w:r>
      <w:r w:rsidR="00223FF9" w:rsidRPr="00223FF9">
        <w:rPr>
          <w:rFonts w:ascii="Bradley Hand ITC" w:hAnsi="Bradley Hand ITC"/>
          <w:sz w:val="24"/>
          <w:szCs w:val="24"/>
        </w:rPr>
        <w:t>Kindness</w:t>
      </w:r>
      <w:r w:rsidR="00223FF9">
        <w:rPr>
          <w:rFonts w:ascii="Bradley Hand ITC" w:hAnsi="Bradley Hand ITC"/>
          <w:sz w:val="24"/>
          <w:szCs w:val="24"/>
        </w:rPr>
        <w:t xml:space="preserve"> </w:t>
      </w:r>
      <w:r w:rsidR="00223FF9" w:rsidRPr="00223FF9">
        <w:rPr>
          <w:rFonts w:ascii="Comic Sans MS" w:hAnsi="Comic Sans MS"/>
          <w:b/>
          <w:sz w:val="24"/>
          <w:szCs w:val="24"/>
        </w:rPr>
        <w:t>E:</w:t>
      </w:r>
      <w:r w:rsidR="00223FF9" w:rsidRPr="00223FF9">
        <w:rPr>
          <w:rFonts w:ascii="Comic Sans MS" w:hAnsi="Comic Sans MS"/>
          <w:sz w:val="24"/>
          <w:szCs w:val="24"/>
        </w:rPr>
        <w:t xml:space="preserve"> </w:t>
      </w:r>
      <w:r w:rsidR="00223FF9" w:rsidRPr="00223FF9">
        <w:rPr>
          <w:rFonts w:ascii="Bradley Hand ITC" w:hAnsi="Bradley Hand ITC"/>
          <w:sz w:val="24"/>
          <w:szCs w:val="24"/>
        </w:rPr>
        <w:t>Excellence+</w:t>
      </w:r>
      <w:r w:rsidR="00284B82">
        <w:rPr>
          <w:rFonts w:ascii="Bradley Hand ITC" w:hAnsi="Bradley Hand ITC"/>
          <w:sz w:val="24"/>
          <w:szCs w:val="24"/>
        </w:rPr>
        <w:t xml:space="preserve"> </w:t>
      </w:r>
      <w:r w:rsidR="00223FF9" w:rsidRPr="00223FF9">
        <w:rPr>
          <w:rFonts w:ascii="Comic Sans MS" w:hAnsi="Comic Sans MS"/>
          <w:b/>
          <w:sz w:val="24"/>
          <w:szCs w:val="24"/>
        </w:rPr>
        <w:t>R:</w:t>
      </w:r>
      <w:r w:rsidR="00223FF9" w:rsidRPr="00223FF9">
        <w:rPr>
          <w:rFonts w:ascii="Comic Sans MS" w:hAnsi="Comic Sans MS"/>
          <w:sz w:val="24"/>
          <w:szCs w:val="24"/>
        </w:rPr>
        <w:t xml:space="preserve"> </w:t>
      </w:r>
      <w:r w:rsidR="00223FF9" w:rsidRPr="00223FF9">
        <w:rPr>
          <w:rFonts w:ascii="Bradley Hand ITC" w:hAnsi="Bradley Hand ITC"/>
          <w:sz w:val="24"/>
          <w:szCs w:val="24"/>
        </w:rPr>
        <w:t>Respect</w:t>
      </w:r>
    </w:p>
    <w:p w:rsidR="00223FF9" w:rsidRPr="00382743" w:rsidRDefault="00223FF9" w:rsidP="00223FF9">
      <w:pPr>
        <w:pStyle w:val="ListParagraph"/>
        <w:autoSpaceDE w:val="0"/>
        <w:autoSpaceDN w:val="0"/>
        <w:adjustRightInd w:val="0"/>
        <w:spacing w:after="0" w:line="240" w:lineRule="auto"/>
        <w:ind w:left="796"/>
        <w:jc w:val="both"/>
        <w:rPr>
          <w:rFonts w:ascii="Comic Sans MS" w:hAnsi="Comic Sans MS" w:cs="TimesNewRomanPSMT"/>
          <w:color w:val="000000"/>
        </w:rPr>
      </w:pPr>
    </w:p>
    <w:p w:rsidR="00E51973" w:rsidRPr="0038274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will promote an ethos of whole school approach to SEN through raised awareness towards understanding and commitment of shared responsibility by all members of staff.</w:t>
      </w:r>
    </w:p>
    <w:p w:rsidR="00E51973" w:rsidRPr="0038274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will offer a curriculum which is characterised by its breadth, balance, relevance, differentiation, progression and continuity which is matched to the children’s needs, abilities and pace.</w:t>
      </w:r>
    </w:p>
    <w:p w:rsidR="00E51973" w:rsidRPr="0038274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will employ an appropriate range of resources to support and enhance pupil learning, in the most effective way.</w:t>
      </w:r>
    </w:p>
    <w:p w:rsidR="00E51973" w:rsidRPr="0038274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will encourage parents to recognise the central role they play in the education of their children and to promote effective communication between principal, teachers, governors, parents and external agencies.</w:t>
      </w:r>
    </w:p>
    <w:p w:rsidR="00E51973" w:rsidRPr="00382743" w:rsidRDefault="00E51973"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Learning difficulties will be identified as early as possible. We will create and maintain an effective system of monitoring, record-keeping, assessment and evaluation, together with an appropriate range of teaching strategies.</w:t>
      </w:r>
    </w:p>
    <w:p w:rsidR="008D5670" w:rsidRPr="00382743" w:rsidRDefault="008D5670" w:rsidP="00223FF9">
      <w:pPr>
        <w:pStyle w:val="ListParagraph"/>
        <w:numPr>
          <w:ilvl w:val="0"/>
          <w:numId w:val="2"/>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believe that the support of parents and pupils is crucial if an Education Plan (EP) is to be effectively implemented. We encourage parental involvement in all aspects of SEN provision. We consider the wishes of the child when planning and implementing SEN provision</w:t>
      </w:r>
      <w:r w:rsidR="00484607" w:rsidRPr="00382743">
        <w:rPr>
          <w:rFonts w:ascii="Comic Sans MS" w:hAnsi="Comic Sans MS" w:cs="TimesNewRomanPSMT"/>
          <w:color w:val="000000"/>
        </w:rPr>
        <w:t xml:space="preserve"> taking into account his/her age and powers of understanding.</w:t>
      </w:r>
    </w:p>
    <w:p w:rsidR="00E51973" w:rsidRPr="00382743" w:rsidRDefault="00E51973" w:rsidP="00223FF9">
      <w:pPr>
        <w:pStyle w:val="ListParagraph"/>
        <w:autoSpaceDE w:val="0"/>
        <w:autoSpaceDN w:val="0"/>
        <w:adjustRightInd w:val="0"/>
        <w:spacing w:after="0" w:line="240" w:lineRule="auto"/>
        <w:ind w:left="796"/>
        <w:jc w:val="both"/>
        <w:rPr>
          <w:rFonts w:ascii="Comic Sans MS" w:hAnsi="Comic Sans MS" w:cs="TimesNewRomanPSMT"/>
          <w:color w:val="000000"/>
        </w:rPr>
      </w:pPr>
    </w:p>
    <w:p w:rsidR="00484607" w:rsidRPr="00382743" w:rsidRDefault="00484607" w:rsidP="00223FF9">
      <w:pPr>
        <w:pStyle w:val="ListParagraph"/>
        <w:autoSpaceDE w:val="0"/>
        <w:autoSpaceDN w:val="0"/>
        <w:adjustRightInd w:val="0"/>
        <w:spacing w:after="0" w:line="240" w:lineRule="auto"/>
        <w:ind w:left="796"/>
        <w:jc w:val="both"/>
        <w:rPr>
          <w:rFonts w:ascii="Comic Sans MS" w:hAnsi="Comic Sans MS" w:cs="TimesNewRomanPSMT"/>
          <w:color w:val="000000"/>
        </w:rPr>
      </w:pPr>
    </w:p>
    <w:p w:rsidR="00484607" w:rsidRPr="00382743" w:rsidRDefault="00484607" w:rsidP="00223FF9">
      <w:pPr>
        <w:pStyle w:val="ListParagraph"/>
        <w:autoSpaceDE w:val="0"/>
        <w:autoSpaceDN w:val="0"/>
        <w:adjustRightInd w:val="0"/>
        <w:spacing w:after="0" w:line="240" w:lineRule="auto"/>
        <w:ind w:left="796"/>
        <w:jc w:val="both"/>
        <w:rPr>
          <w:rFonts w:ascii="Comic Sans MS" w:hAnsi="Comic Sans MS" w:cs="TimesNewRomanPSMT"/>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p>
    <w:p w:rsidR="00382743" w:rsidRDefault="00382743" w:rsidP="00223FF9">
      <w:pPr>
        <w:spacing w:line="240" w:lineRule="auto"/>
        <w:rPr>
          <w:rFonts w:ascii="Comic Sans MS" w:hAnsi="Comic Sans MS" w:cs="Arial"/>
          <w:b/>
        </w:rPr>
      </w:pPr>
    </w:p>
    <w:p w:rsidR="00382743" w:rsidRDefault="00382743" w:rsidP="00223FF9">
      <w:pPr>
        <w:spacing w:line="240" w:lineRule="auto"/>
        <w:rPr>
          <w:rFonts w:ascii="Comic Sans MS" w:hAnsi="Comic Sans MS" w:cs="Arial"/>
          <w:b/>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t>Arrangements for Co-ordinating SEN Provision</w:t>
      </w: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t>Roles and Responsibilities</w:t>
      </w: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SEN provision will be the overall responsibility of the Board of Governors and Principal of the school.  </w:t>
      </w:r>
      <w:proofErr w:type="gramStart"/>
      <w:r w:rsidRPr="00382743">
        <w:rPr>
          <w:rFonts w:ascii="Comic Sans MS" w:hAnsi="Comic Sans MS" w:cs="Arial"/>
        </w:rPr>
        <w:t>However</w:t>
      </w:r>
      <w:proofErr w:type="gramEnd"/>
      <w:r w:rsidRPr="00382743">
        <w:rPr>
          <w:rFonts w:ascii="Comic Sans MS" w:hAnsi="Comic Sans MS" w:cs="Arial"/>
        </w:rPr>
        <w:t xml:space="preserve"> in order to facilitate the day-to-day running of the provision the Board of Governors have delegated responsibility for pupils with special educational</w:t>
      </w:r>
      <w:r w:rsidR="006833C2">
        <w:rPr>
          <w:rFonts w:ascii="Comic Sans MS" w:hAnsi="Comic Sans MS" w:cs="Arial"/>
        </w:rPr>
        <w:t xml:space="preserve"> needs to Ms Laura Patterson</w:t>
      </w:r>
      <w:r w:rsidRPr="00382743">
        <w:rPr>
          <w:rFonts w:ascii="Comic Sans MS" w:hAnsi="Comic Sans MS" w:cs="Arial"/>
        </w:rPr>
        <w:t xml:space="preserve"> </w:t>
      </w:r>
      <w:r w:rsidR="00382743">
        <w:rPr>
          <w:rFonts w:ascii="Comic Sans MS" w:hAnsi="Comic Sans MS" w:cs="Arial"/>
          <w:b/>
        </w:rPr>
        <w:t>(SENCO)</w:t>
      </w:r>
    </w:p>
    <w:p w:rsidR="00484607" w:rsidRPr="00382743" w:rsidRDefault="00484607" w:rsidP="00223FF9">
      <w:pPr>
        <w:spacing w:line="240" w:lineRule="auto"/>
        <w:rPr>
          <w:rFonts w:ascii="Comic Sans MS" w:hAnsi="Comic Sans MS" w:cs="Arial"/>
          <w:b/>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lastRenderedPageBreak/>
        <w:t>Board of Governors</w:t>
      </w:r>
    </w:p>
    <w:p w:rsidR="00484607" w:rsidRPr="00382743" w:rsidRDefault="00484607" w:rsidP="00223FF9">
      <w:pPr>
        <w:spacing w:line="240" w:lineRule="auto"/>
        <w:rPr>
          <w:rFonts w:ascii="Comic Sans MS" w:hAnsi="Comic Sans MS" w:cs="Arial"/>
        </w:rPr>
      </w:pPr>
      <w:r w:rsidRPr="00382743">
        <w:rPr>
          <w:rFonts w:ascii="Comic Sans MS" w:hAnsi="Comic Sans MS" w:cs="Arial"/>
        </w:rPr>
        <w:t>In ‘Every School a Good School’ (DE) – The Governor Role (2010) Chapter 12 of the document relates specifically to the Governor role for pupils with special educational needs.</w:t>
      </w:r>
    </w:p>
    <w:p w:rsidR="00484607" w:rsidRPr="00382743" w:rsidRDefault="00484607" w:rsidP="00223FF9">
      <w:pPr>
        <w:spacing w:line="240" w:lineRule="auto"/>
        <w:rPr>
          <w:rFonts w:ascii="Comic Sans MS" w:hAnsi="Comic Sans MS" w:cs="Arial"/>
        </w:rPr>
      </w:pP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The following section provides an overview of Governor’s responsibilities from this document as highlighted in the </w:t>
      </w:r>
      <w:r w:rsidRPr="00382743">
        <w:rPr>
          <w:rFonts w:ascii="Comic Sans MS" w:hAnsi="Comic Sans MS" w:cs="Arial"/>
          <w:b/>
          <w:i/>
        </w:rPr>
        <w:t>SEN Resource File</w:t>
      </w:r>
      <w:r w:rsidRPr="00382743">
        <w:rPr>
          <w:rFonts w:ascii="Comic Sans MS" w:hAnsi="Comic Sans MS" w:cs="Arial"/>
        </w:rPr>
        <w:t xml:space="preserve"> (</w:t>
      </w:r>
      <w:r w:rsidRPr="00382743">
        <w:rPr>
          <w:rFonts w:ascii="Comic Sans MS" w:hAnsi="Comic Sans MS" w:cs="Arial"/>
          <w:b/>
        </w:rPr>
        <w:t>2011):</w:t>
      </w: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The role of </w:t>
      </w:r>
      <w:r w:rsidR="006833C2">
        <w:rPr>
          <w:rFonts w:ascii="Comic Sans MS" w:hAnsi="Comic Sans MS" w:cs="Arial"/>
        </w:rPr>
        <w:t xml:space="preserve">the Board of Governors in </w:t>
      </w:r>
      <w:r w:rsidR="006833C2">
        <w:rPr>
          <w:rFonts w:ascii="Comic Sans MS" w:hAnsi="Comic Sans MS" w:cs="TimesNewRomanPSMT"/>
          <w:color w:val="000000"/>
        </w:rPr>
        <w:t>Walker Memorial</w:t>
      </w:r>
      <w:r w:rsidRPr="00382743">
        <w:rPr>
          <w:rFonts w:ascii="Comic Sans MS" w:hAnsi="Comic Sans MS" w:cs="Arial"/>
        </w:rPr>
        <w:t xml:space="preserve"> Primary School is to exercise its functions in relation to the school with a view to ensuring that provision is made for registered pupils with special educational needs. The Board of Governors has a statutory duty to:</w:t>
      </w:r>
    </w:p>
    <w:p w:rsidR="00484607" w:rsidRPr="00382743" w:rsidRDefault="00484607" w:rsidP="00223FF9">
      <w:pPr>
        <w:pStyle w:val="ListParagraph"/>
        <w:numPr>
          <w:ilvl w:val="0"/>
          <w:numId w:val="7"/>
        </w:numPr>
        <w:spacing w:after="0" w:line="240" w:lineRule="auto"/>
        <w:rPr>
          <w:rFonts w:ascii="Comic Sans MS" w:hAnsi="Comic Sans MS" w:cs="Arial"/>
        </w:rPr>
      </w:pPr>
      <w:r w:rsidRPr="00382743">
        <w:rPr>
          <w:rFonts w:ascii="Comic Sans MS" w:hAnsi="Comic Sans MS" w:cs="Arial"/>
        </w:rPr>
        <w:t>Take account of the provisions in the DE Code of Practice on identifying and assessing special educational needs;</w:t>
      </w:r>
    </w:p>
    <w:p w:rsidR="00484607" w:rsidRPr="00382743" w:rsidRDefault="00484607" w:rsidP="00223FF9">
      <w:pPr>
        <w:pStyle w:val="ListParagraph"/>
        <w:numPr>
          <w:ilvl w:val="0"/>
          <w:numId w:val="7"/>
        </w:numPr>
        <w:spacing w:after="0" w:line="240" w:lineRule="auto"/>
        <w:rPr>
          <w:rFonts w:ascii="Comic Sans MS" w:hAnsi="Comic Sans MS" w:cs="Arial"/>
        </w:rPr>
      </w:pPr>
      <w:r w:rsidRPr="00382743">
        <w:rPr>
          <w:rFonts w:ascii="Comic Sans MS" w:hAnsi="Comic Sans MS" w:cs="Arial"/>
        </w:rPr>
        <w:t>Use their best endeavours to provide for pupils identified with SEN and that parents are notified of their child’s special needs;</w:t>
      </w:r>
    </w:p>
    <w:p w:rsidR="00484607" w:rsidRPr="00382743" w:rsidRDefault="00484607" w:rsidP="00223FF9">
      <w:pPr>
        <w:pStyle w:val="ListParagraph"/>
        <w:numPr>
          <w:ilvl w:val="0"/>
          <w:numId w:val="7"/>
        </w:numPr>
        <w:spacing w:after="0" w:line="240" w:lineRule="auto"/>
        <w:rPr>
          <w:rFonts w:ascii="Comic Sans MS" w:hAnsi="Comic Sans MS" w:cs="Arial"/>
        </w:rPr>
      </w:pPr>
      <w:r w:rsidRPr="00382743">
        <w:rPr>
          <w:rFonts w:ascii="Comic Sans MS" w:hAnsi="Comic Sans MS" w:cs="Arial"/>
        </w:rPr>
        <w:t>Maintain and operate a policy on SEN;</w:t>
      </w:r>
    </w:p>
    <w:p w:rsidR="00484607" w:rsidRPr="00382743" w:rsidRDefault="00484607" w:rsidP="00223FF9">
      <w:pPr>
        <w:pStyle w:val="ListParagraph"/>
        <w:numPr>
          <w:ilvl w:val="0"/>
          <w:numId w:val="7"/>
        </w:numPr>
        <w:spacing w:after="0" w:line="240" w:lineRule="auto"/>
        <w:rPr>
          <w:rFonts w:ascii="Comic Sans MS" w:hAnsi="Comic Sans MS" w:cs="Arial"/>
        </w:rPr>
      </w:pPr>
      <w:r w:rsidRPr="00382743">
        <w:rPr>
          <w:rFonts w:ascii="Comic Sans MS" w:hAnsi="Comic Sans MS" w:cs="Arial"/>
        </w:rPr>
        <w:t>Ensure that where a registered pupil has special educational needs, those needs are made known to all who are likely to teach them;</w:t>
      </w:r>
    </w:p>
    <w:p w:rsidR="00484607" w:rsidRPr="00382743" w:rsidRDefault="00484607" w:rsidP="00223FF9">
      <w:pPr>
        <w:pStyle w:val="ListParagraph"/>
        <w:numPr>
          <w:ilvl w:val="0"/>
          <w:numId w:val="7"/>
        </w:numPr>
        <w:spacing w:after="0" w:line="240" w:lineRule="auto"/>
        <w:rPr>
          <w:rFonts w:ascii="Comic Sans MS" w:hAnsi="Comic Sans MS" w:cs="Arial"/>
        </w:rPr>
      </w:pPr>
      <w:r w:rsidRPr="00382743">
        <w:rPr>
          <w:rFonts w:ascii="Comic Sans MS" w:hAnsi="Comic Sans MS" w:cs="Arial"/>
        </w:rPr>
        <w:t>Ensure that the teachers in the school know the importance of identifying those registered pupils with SEN and of providing appropriate teaching;</w:t>
      </w:r>
    </w:p>
    <w:p w:rsidR="00484607" w:rsidRPr="00382743" w:rsidRDefault="00484607" w:rsidP="00223FF9">
      <w:pPr>
        <w:pStyle w:val="ListParagraph"/>
        <w:numPr>
          <w:ilvl w:val="0"/>
          <w:numId w:val="8"/>
        </w:numPr>
        <w:spacing w:after="0" w:line="240" w:lineRule="auto"/>
        <w:rPr>
          <w:rFonts w:ascii="Comic Sans MS" w:hAnsi="Comic Sans MS" w:cs="Arial"/>
        </w:rPr>
      </w:pPr>
      <w:r w:rsidRPr="00382743">
        <w:rPr>
          <w:rFonts w:ascii="Comic Sans MS" w:hAnsi="Comic Sans MS" w:cs="Arial"/>
        </w:rPr>
        <w:t>Allocate funding for special educational needs and disability; and prepare and take forward a written accessibility plan.</w:t>
      </w:r>
    </w:p>
    <w:p w:rsidR="00484607" w:rsidRPr="00382743" w:rsidRDefault="00484607" w:rsidP="00223FF9">
      <w:pPr>
        <w:spacing w:line="240" w:lineRule="auto"/>
        <w:rPr>
          <w:rFonts w:ascii="Comic Sans MS" w:hAnsi="Comic Sans MS" w:cs="Arial"/>
          <w:b/>
        </w:rPr>
      </w:pPr>
    </w:p>
    <w:p w:rsidR="00484607" w:rsidRPr="00382743" w:rsidRDefault="00C022E9" w:rsidP="00223FF9">
      <w:pPr>
        <w:spacing w:line="240" w:lineRule="auto"/>
        <w:rPr>
          <w:rFonts w:ascii="Comic Sans MS" w:hAnsi="Comic Sans MS" w:cs="Arial"/>
        </w:rPr>
      </w:pPr>
      <w:proofErr w:type="gramStart"/>
      <w:r>
        <w:rPr>
          <w:rFonts w:ascii="Comic Sans MS" w:hAnsi="Comic Sans MS" w:cs="Arial"/>
          <w:b/>
        </w:rPr>
        <w:t>Principal</w:t>
      </w:r>
      <w:r w:rsidR="00484607" w:rsidRPr="00382743">
        <w:rPr>
          <w:rFonts w:ascii="Comic Sans MS" w:hAnsi="Comic Sans MS" w:cs="Arial"/>
        </w:rPr>
        <w:t>(</w:t>
      </w:r>
      <w:proofErr w:type="gramEnd"/>
      <w:r w:rsidR="00484607" w:rsidRPr="00382743">
        <w:rPr>
          <w:rFonts w:ascii="Comic Sans MS" w:hAnsi="Comic Sans MS" w:cs="Arial"/>
        </w:rPr>
        <w:t>Code of Practice 1998)</w:t>
      </w:r>
    </w:p>
    <w:p w:rsidR="00484607" w:rsidRPr="00382743" w:rsidRDefault="00484607" w:rsidP="00223FF9">
      <w:pPr>
        <w:spacing w:line="240" w:lineRule="auto"/>
        <w:rPr>
          <w:rFonts w:ascii="Comic Sans MS" w:hAnsi="Comic Sans MS" w:cs="Arial"/>
        </w:rPr>
      </w:pPr>
      <w:r w:rsidRPr="00382743">
        <w:rPr>
          <w:rFonts w:ascii="Comic Sans MS" w:hAnsi="Comic Sans MS" w:cs="Arial"/>
        </w:rPr>
        <w:t>The Principal should:</w:t>
      </w:r>
    </w:p>
    <w:p w:rsidR="00484607" w:rsidRPr="00382743" w:rsidRDefault="00484607" w:rsidP="00223FF9">
      <w:pPr>
        <w:pStyle w:val="ListParagraph"/>
        <w:numPr>
          <w:ilvl w:val="0"/>
          <w:numId w:val="9"/>
        </w:numPr>
        <w:spacing w:after="0" w:line="240" w:lineRule="auto"/>
        <w:rPr>
          <w:rFonts w:ascii="Comic Sans MS" w:hAnsi="Comic Sans MS" w:cs="Arial"/>
        </w:rPr>
      </w:pPr>
      <w:r w:rsidRPr="00382743">
        <w:rPr>
          <w:rFonts w:ascii="Comic Sans MS" w:hAnsi="Comic Sans MS" w:cs="Arial"/>
        </w:rPr>
        <w:t>Keep the Board of Governors informed about SEN issues</w:t>
      </w:r>
      <w:r w:rsidR="006833C2">
        <w:rPr>
          <w:rFonts w:ascii="Comic Sans MS" w:hAnsi="Comic Sans MS" w:cs="Arial"/>
        </w:rPr>
        <w:t xml:space="preserve"> at each </w:t>
      </w:r>
      <w:proofErr w:type="spellStart"/>
      <w:r w:rsidR="006833C2">
        <w:rPr>
          <w:rFonts w:ascii="Comic Sans MS" w:hAnsi="Comic Sans MS" w:cs="Arial"/>
        </w:rPr>
        <w:t>BoG</w:t>
      </w:r>
      <w:proofErr w:type="spellEnd"/>
      <w:r w:rsidR="006833C2">
        <w:rPr>
          <w:rFonts w:ascii="Comic Sans MS" w:hAnsi="Comic Sans MS" w:cs="Arial"/>
        </w:rPr>
        <w:t xml:space="preserve"> meeting</w:t>
      </w:r>
    </w:p>
    <w:p w:rsidR="00484607" w:rsidRPr="00382743" w:rsidRDefault="00484607" w:rsidP="00223FF9">
      <w:pPr>
        <w:pStyle w:val="ListParagraph"/>
        <w:numPr>
          <w:ilvl w:val="0"/>
          <w:numId w:val="9"/>
        </w:numPr>
        <w:spacing w:after="0" w:line="240" w:lineRule="auto"/>
        <w:rPr>
          <w:rFonts w:ascii="Comic Sans MS" w:hAnsi="Comic Sans MS" w:cs="Arial"/>
        </w:rPr>
      </w:pPr>
      <w:r w:rsidRPr="00382743">
        <w:rPr>
          <w:rFonts w:ascii="Comic Sans MS" w:hAnsi="Comic Sans MS" w:cs="Arial"/>
        </w:rPr>
        <w:t xml:space="preserve">Work in close partnership with the </w:t>
      </w:r>
      <w:proofErr w:type="spellStart"/>
      <w:r w:rsidRPr="00382743">
        <w:rPr>
          <w:rFonts w:ascii="Comic Sans MS" w:hAnsi="Comic Sans MS" w:cs="Arial"/>
        </w:rPr>
        <w:t>SENCo</w:t>
      </w:r>
      <w:proofErr w:type="spellEnd"/>
    </w:p>
    <w:p w:rsidR="00484607" w:rsidRPr="00382743" w:rsidRDefault="00484607" w:rsidP="00223FF9">
      <w:pPr>
        <w:pStyle w:val="ListParagraph"/>
        <w:numPr>
          <w:ilvl w:val="0"/>
          <w:numId w:val="9"/>
        </w:numPr>
        <w:spacing w:after="0" w:line="240" w:lineRule="auto"/>
        <w:rPr>
          <w:rFonts w:ascii="Comic Sans MS" w:hAnsi="Comic Sans MS" w:cs="Arial"/>
        </w:rPr>
      </w:pPr>
      <w:r w:rsidRPr="00382743">
        <w:rPr>
          <w:rFonts w:ascii="Comic Sans MS" w:hAnsi="Comic Sans MS" w:cs="Arial"/>
        </w:rPr>
        <w:t>Liaise with parents and external agencies as required</w:t>
      </w:r>
    </w:p>
    <w:p w:rsidR="00484607" w:rsidRPr="00382743" w:rsidRDefault="00484607" w:rsidP="00223FF9">
      <w:pPr>
        <w:pStyle w:val="ListParagraph"/>
        <w:numPr>
          <w:ilvl w:val="0"/>
          <w:numId w:val="9"/>
        </w:numPr>
        <w:spacing w:after="0" w:line="240" w:lineRule="auto"/>
        <w:rPr>
          <w:rFonts w:ascii="Comic Sans MS" w:hAnsi="Comic Sans MS" w:cs="Arial"/>
        </w:rPr>
      </w:pPr>
      <w:r w:rsidRPr="00382743">
        <w:rPr>
          <w:rFonts w:ascii="Comic Sans MS" w:hAnsi="Comic Sans MS" w:cs="Arial"/>
        </w:rPr>
        <w:t>Delegate and monitor the SEN budget</w:t>
      </w:r>
    </w:p>
    <w:p w:rsidR="00C022E9" w:rsidRDefault="00C022E9" w:rsidP="00C022E9">
      <w:pPr>
        <w:pStyle w:val="ListParagraph"/>
        <w:numPr>
          <w:ilvl w:val="0"/>
          <w:numId w:val="9"/>
        </w:numPr>
        <w:spacing w:after="0" w:line="240" w:lineRule="auto"/>
        <w:rPr>
          <w:rFonts w:ascii="Comic Sans MS" w:hAnsi="Comic Sans MS" w:cs="Arial"/>
        </w:rPr>
      </w:pPr>
      <w:r>
        <w:rPr>
          <w:rFonts w:ascii="Comic Sans MS" w:hAnsi="Comic Sans MS" w:cs="Arial"/>
        </w:rPr>
        <w:t>Ensure the relevant staff</w:t>
      </w:r>
      <w:r w:rsidR="00484607" w:rsidRPr="00382743">
        <w:rPr>
          <w:rFonts w:ascii="Comic Sans MS" w:hAnsi="Comic Sans MS" w:cs="Arial"/>
        </w:rPr>
        <w:t xml:space="preserve"> are actively involved in th</w:t>
      </w:r>
      <w:r>
        <w:rPr>
          <w:rFonts w:ascii="Comic Sans MS" w:hAnsi="Comic Sans MS" w:cs="Arial"/>
        </w:rPr>
        <w:t xml:space="preserve">e management of SEN within the </w:t>
      </w:r>
      <w:r w:rsidR="00484607" w:rsidRPr="00C022E9">
        <w:rPr>
          <w:rFonts w:ascii="Comic Sans MS" w:hAnsi="Comic Sans MS" w:cs="Arial"/>
        </w:rPr>
        <w:t xml:space="preserve">school.  </w:t>
      </w:r>
    </w:p>
    <w:p w:rsidR="00484607" w:rsidRPr="00C022E9" w:rsidRDefault="00C022E9" w:rsidP="00C022E9">
      <w:pPr>
        <w:pStyle w:val="ListParagraph"/>
        <w:numPr>
          <w:ilvl w:val="0"/>
          <w:numId w:val="9"/>
        </w:numPr>
        <w:spacing w:after="0" w:line="240" w:lineRule="auto"/>
        <w:rPr>
          <w:rFonts w:ascii="Comic Sans MS" w:hAnsi="Comic Sans MS" w:cs="Arial"/>
        </w:rPr>
      </w:pPr>
      <w:r>
        <w:rPr>
          <w:rFonts w:ascii="Comic Sans MS" w:hAnsi="Comic Sans MS" w:cs="Arial"/>
        </w:rPr>
        <w:t>Staff</w:t>
      </w:r>
      <w:r w:rsidR="00484607" w:rsidRPr="00C022E9">
        <w:rPr>
          <w:rFonts w:ascii="Comic Sans MS" w:hAnsi="Comic Sans MS" w:cs="Arial"/>
        </w:rPr>
        <w:t xml:space="preserve"> should ensure consistency of practice and contribute to the   realisation of the SDP</w:t>
      </w:r>
    </w:p>
    <w:p w:rsidR="00484607" w:rsidRPr="00382743" w:rsidRDefault="00484607" w:rsidP="00223FF9">
      <w:pPr>
        <w:pStyle w:val="ListParagraph"/>
        <w:numPr>
          <w:ilvl w:val="0"/>
          <w:numId w:val="16"/>
        </w:numPr>
        <w:spacing w:line="240" w:lineRule="auto"/>
        <w:rPr>
          <w:rFonts w:ascii="Comic Sans MS" w:hAnsi="Comic Sans MS" w:cs="Arial"/>
        </w:rPr>
      </w:pPr>
      <w:r w:rsidRPr="00382743">
        <w:rPr>
          <w:rFonts w:ascii="Comic Sans MS" w:hAnsi="Comic Sans MS" w:cs="Arial"/>
        </w:rPr>
        <w:t xml:space="preserve">Provide a secure facility for the storage of records relating to </w:t>
      </w:r>
      <w:proofErr w:type="gramStart"/>
      <w:r w:rsidRPr="00382743">
        <w:rPr>
          <w:rFonts w:ascii="Comic Sans MS" w:hAnsi="Comic Sans MS" w:cs="Arial"/>
        </w:rPr>
        <w:t xml:space="preserve">Special  </w:t>
      </w:r>
      <w:r w:rsidR="00382743">
        <w:rPr>
          <w:rFonts w:ascii="Comic Sans MS" w:hAnsi="Comic Sans MS" w:cs="Arial"/>
        </w:rPr>
        <w:t>Educational</w:t>
      </w:r>
      <w:proofErr w:type="gramEnd"/>
      <w:r w:rsidR="00382743">
        <w:rPr>
          <w:rFonts w:ascii="Comic Sans MS" w:hAnsi="Comic Sans MS" w:cs="Arial"/>
        </w:rPr>
        <w:t xml:space="preserve"> Needs.</w:t>
      </w:r>
    </w:p>
    <w:p w:rsidR="00484607" w:rsidRPr="00382743" w:rsidRDefault="00484607" w:rsidP="00223FF9">
      <w:pPr>
        <w:spacing w:line="240" w:lineRule="auto"/>
        <w:rPr>
          <w:rFonts w:ascii="Comic Sans MS" w:hAnsi="Comic Sans MS" w:cs="Arial"/>
          <w:b/>
        </w:rPr>
      </w:pPr>
      <w:proofErr w:type="spellStart"/>
      <w:r w:rsidRPr="00382743">
        <w:rPr>
          <w:rFonts w:ascii="Comic Sans MS" w:hAnsi="Comic Sans MS" w:cs="Arial"/>
          <w:b/>
        </w:rPr>
        <w:t>SENCo</w:t>
      </w:r>
      <w:proofErr w:type="spellEnd"/>
    </w:p>
    <w:p w:rsidR="00484607" w:rsidRPr="00382743" w:rsidRDefault="00484607" w:rsidP="00223FF9">
      <w:pPr>
        <w:spacing w:line="240" w:lineRule="auto"/>
        <w:rPr>
          <w:rFonts w:ascii="Comic Sans MS" w:hAnsi="Comic Sans MS" w:cs="Arial"/>
        </w:rPr>
      </w:pPr>
      <w:r w:rsidRPr="00382743">
        <w:rPr>
          <w:rFonts w:ascii="Comic Sans MS" w:hAnsi="Comic Sans MS" w:cs="Arial"/>
        </w:rPr>
        <w:t>The designated teacher should be responsible for:</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The day to day operation of the school’s special educational needs policy</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lastRenderedPageBreak/>
        <w:t>Responding to requests for advice from other teachers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Co-ordinating provision for pupils with Special Educational Needs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 xml:space="preserve">Maintain the school’s SEN register and oversee all the records on pupils with </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special educational needs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Liaison with parents of children with special educational needs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 xml:space="preserve">Establishing the SEN in-service training requirements of the staff, and </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contributing as appropriate to their training</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 xml:space="preserve">Liaison with external agencies. </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Organise annual reviews.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Liaise with parents and pupils.</w:t>
      </w:r>
    </w:p>
    <w:p w:rsidR="00484607" w:rsidRPr="00382743" w:rsidRDefault="00484607" w:rsidP="00223FF9">
      <w:pPr>
        <w:pStyle w:val="ListParagraph"/>
        <w:numPr>
          <w:ilvl w:val="0"/>
          <w:numId w:val="10"/>
        </w:numPr>
        <w:spacing w:after="0" w:line="240" w:lineRule="auto"/>
        <w:rPr>
          <w:rFonts w:ascii="Comic Sans MS" w:hAnsi="Comic Sans MS" w:cs="Arial"/>
        </w:rPr>
      </w:pPr>
      <w:r w:rsidRPr="00382743">
        <w:rPr>
          <w:rFonts w:ascii="Comic Sans MS" w:hAnsi="Comic Sans MS" w:cs="Arial"/>
        </w:rPr>
        <w:t>Develop SEN action plan.</w:t>
      </w:r>
    </w:p>
    <w:p w:rsidR="00484607" w:rsidRPr="00382743" w:rsidRDefault="00484607" w:rsidP="00223FF9">
      <w:pPr>
        <w:spacing w:line="240" w:lineRule="auto"/>
        <w:rPr>
          <w:rFonts w:ascii="Comic Sans MS" w:hAnsi="Comic Sans MS" w:cs="Arial"/>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t>Class Teacher</w:t>
      </w:r>
    </w:p>
    <w:p w:rsidR="00484607" w:rsidRPr="00382743" w:rsidRDefault="00484607" w:rsidP="00223FF9">
      <w:pPr>
        <w:spacing w:line="240" w:lineRule="auto"/>
        <w:rPr>
          <w:rFonts w:ascii="Comic Sans MS" w:hAnsi="Comic Sans MS" w:cs="Arial"/>
        </w:rPr>
      </w:pPr>
      <w:r w:rsidRPr="00382743">
        <w:rPr>
          <w:rFonts w:ascii="Comic Sans MS" w:hAnsi="Comic Sans MS" w:cs="Arial"/>
        </w:rPr>
        <w:t>The class teacher should</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Be aware of current legislation</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Keep up to date with information on the SEN Register</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Gather information through observation and assessment</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Develop an inclusive classroom</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Work closely with other staff to plan for learning and teaching</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 xml:space="preserve">Contribute to, implement and manage and review EPs in consultation with the </w:t>
      </w:r>
      <w:proofErr w:type="spellStart"/>
      <w:r w:rsidRPr="00382743">
        <w:rPr>
          <w:rFonts w:ascii="Comic Sans MS" w:hAnsi="Comic Sans MS" w:cs="Arial"/>
        </w:rPr>
        <w:t>SENCo</w:t>
      </w:r>
      <w:proofErr w:type="spellEnd"/>
      <w:r w:rsidRPr="00382743">
        <w:rPr>
          <w:rFonts w:ascii="Comic Sans MS" w:hAnsi="Comic Sans MS" w:cs="Arial"/>
        </w:rPr>
        <w:t xml:space="preserve"> </w:t>
      </w:r>
    </w:p>
    <w:p w:rsidR="00484607" w:rsidRPr="00382743" w:rsidRDefault="00484607" w:rsidP="00223FF9">
      <w:pPr>
        <w:pStyle w:val="ListParagraph"/>
        <w:numPr>
          <w:ilvl w:val="0"/>
          <w:numId w:val="11"/>
        </w:numPr>
        <w:spacing w:after="0" w:line="240" w:lineRule="auto"/>
        <w:rPr>
          <w:rFonts w:ascii="Comic Sans MS" w:hAnsi="Comic Sans MS" w:cs="Arial"/>
        </w:rPr>
      </w:pPr>
      <w:r w:rsidRPr="00382743">
        <w:rPr>
          <w:rFonts w:ascii="Comic Sans MS" w:hAnsi="Comic Sans MS" w:cs="Arial"/>
        </w:rPr>
        <w:t>Manage classroom assistants as part of the learning team</w:t>
      </w:r>
    </w:p>
    <w:p w:rsidR="00484607" w:rsidRPr="00382743" w:rsidRDefault="00484607" w:rsidP="00223FF9">
      <w:pPr>
        <w:spacing w:line="240" w:lineRule="auto"/>
        <w:rPr>
          <w:rFonts w:ascii="Comic Sans MS" w:hAnsi="Comic Sans MS" w:cs="Arial"/>
          <w:b/>
        </w:rPr>
      </w:pPr>
    </w:p>
    <w:p w:rsidR="00484607" w:rsidRPr="00382743" w:rsidRDefault="00484607" w:rsidP="00223FF9">
      <w:pPr>
        <w:spacing w:line="240" w:lineRule="auto"/>
        <w:rPr>
          <w:rFonts w:ascii="Comic Sans MS" w:hAnsi="Comic Sans MS" w:cs="Arial"/>
          <w:b/>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t>SEN Support Staff</w:t>
      </w:r>
    </w:p>
    <w:p w:rsidR="00484607" w:rsidRPr="00382743" w:rsidRDefault="00484607" w:rsidP="00223FF9">
      <w:pPr>
        <w:spacing w:line="240" w:lineRule="auto"/>
        <w:rPr>
          <w:rFonts w:ascii="Comic Sans MS" w:hAnsi="Comic Sans MS" w:cs="Arial"/>
        </w:rPr>
      </w:pPr>
      <w:r w:rsidRPr="00382743">
        <w:rPr>
          <w:rFonts w:ascii="Comic Sans MS" w:hAnsi="Comic Sans MS" w:cs="Arial"/>
        </w:rPr>
        <w:t>Support Staff should</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Work under the direction of the class teacher</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Be involved in planning</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Look for positives by talking to the child about his/her strengths</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Provide practical support</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Listen to the child/speak to staff on the child’s behalf</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Explain boundaries and operate these consistently and fairly</w:t>
      </w:r>
    </w:p>
    <w:p w:rsidR="00484607" w:rsidRPr="00382743"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Keep records and attend meetings and</w:t>
      </w:r>
    </w:p>
    <w:p w:rsidR="00484607" w:rsidRDefault="00484607" w:rsidP="00223FF9">
      <w:pPr>
        <w:pStyle w:val="ListParagraph"/>
        <w:numPr>
          <w:ilvl w:val="0"/>
          <w:numId w:val="13"/>
        </w:numPr>
        <w:spacing w:after="0" w:line="240" w:lineRule="auto"/>
        <w:rPr>
          <w:rFonts w:ascii="Comic Sans MS" w:hAnsi="Comic Sans MS" w:cs="Arial"/>
        </w:rPr>
      </w:pPr>
      <w:r w:rsidRPr="00382743">
        <w:rPr>
          <w:rFonts w:ascii="Comic Sans MS" w:hAnsi="Comic Sans MS" w:cs="Arial"/>
        </w:rPr>
        <w:t xml:space="preserve">Share good practice </w:t>
      </w:r>
    </w:p>
    <w:p w:rsidR="00C022E9" w:rsidRPr="00382743" w:rsidRDefault="00C022E9" w:rsidP="00223FF9">
      <w:pPr>
        <w:pStyle w:val="ListParagraph"/>
        <w:numPr>
          <w:ilvl w:val="0"/>
          <w:numId w:val="13"/>
        </w:numPr>
        <w:spacing w:after="0" w:line="240" w:lineRule="auto"/>
        <w:rPr>
          <w:rFonts w:ascii="Comic Sans MS" w:hAnsi="Comic Sans MS" w:cs="Arial"/>
        </w:rPr>
      </w:pPr>
      <w:r>
        <w:rPr>
          <w:rFonts w:ascii="Comic Sans MS" w:hAnsi="Comic Sans MS" w:cs="Arial"/>
        </w:rPr>
        <w:t>Contribute to IEP planning</w:t>
      </w:r>
    </w:p>
    <w:p w:rsidR="00484607" w:rsidRDefault="00484607" w:rsidP="00223FF9">
      <w:pPr>
        <w:spacing w:line="240" w:lineRule="auto"/>
        <w:rPr>
          <w:rFonts w:ascii="Comic Sans MS" w:hAnsi="Comic Sans MS" w:cs="Arial"/>
        </w:rPr>
      </w:pPr>
    </w:p>
    <w:p w:rsidR="006833C2" w:rsidRDefault="006833C2" w:rsidP="00223FF9">
      <w:pPr>
        <w:spacing w:line="240" w:lineRule="auto"/>
        <w:rPr>
          <w:rFonts w:ascii="Comic Sans MS" w:hAnsi="Comic Sans MS" w:cs="Arial"/>
        </w:rPr>
      </w:pPr>
    </w:p>
    <w:p w:rsidR="00C022E9" w:rsidRDefault="00C022E9" w:rsidP="00223FF9">
      <w:pPr>
        <w:spacing w:line="240" w:lineRule="auto"/>
        <w:rPr>
          <w:rFonts w:ascii="Comic Sans MS" w:hAnsi="Comic Sans MS" w:cs="Arial"/>
        </w:rPr>
      </w:pPr>
    </w:p>
    <w:p w:rsidR="00C022E9" w:rsidRPr="00382743" w:rsidRDefault="00C022E9" w:rsidP="00223FF9">
      <w:pPr>
        <w:spacing w:line="240" w:lineRule="auto"/>
        <w:rPr>
          <w:rFonts w:ascii="Comic Sans MS" w:hAnsi="Comic Sans MS" w:cs="Arial"/>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lastRenderedPageBreak/>
        <w:t>Pupil</w:t>
      </w: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‘The child should, where possible, according to age maturity and capability, participate in all the decision making processes which occur in education.’  </w:t>
      </w: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(Supplement to the Code of Practice – pars 1.19)  </w:t>
      </w:r>
    </w:p>
    <w:p w:rsidR="00484607" w:rsidRPr="00382743" w:rsidRDefault="00484607" w:rsidP="00223FF9">
      <w:pPr>
        <w:spacing w:line="240" w:lineRule="auto"/>
        <w:rPr>
          <w:rFonts w:ascii="Comic Sans MS" w:hAnsi="Comic Sans MS" w:cs="Arial"/>
        </w:rPr>
      </w:pPr>
      <w:r w:rsidRPr="00382743">
        <w:rPr>
          <w:rFonts w:ascii="Comic Sans MS" w:hAnsi="Comic Sans MS" w:cs="Arial"/>
        </w:rPr>
        <w:t>Key decisions for a particular pupil might include:</w:t>
      </w:r>
    </w:p>
    <w:p w:rsidR="00484607" w:rsidRPr="00382743" w:rsidRDefault="00484607" w:rsidP="00223FF9">
      <w:pPr>
        <w:pStyle w:val="ListParagraph"/>
        <w:numPr>
          <w:ilvl w:val="0"/>
          <w:numId w:val="14"/>
        </w:numPr>
        <w:spacing w:after="0" w:line="240" w:lineRule="auto"/>
        <w:rPr>
          <w:rFonts w:ascii="Comic Sans MS" w:hAnsi="Comic Sans MS" w:cs="Arial"/>
        </w:rPr>
      </w:pPr>
      <w:r w:rsidRPr="00382743">
        <w:rPr>
          <w:rFonts w:ascii="Comic Sans MS" w:hAnsi="Comic Sans MS" w:cs="Arial"/>
        </w:rPr>
        <w:t>Contributing to the assessment</w:t>
      </w:r>
    </w:p>
    <w:p w:rsidR="00484607" w:rsidRPr="00382743" w:rsidRDefault="00484607" w:rsidP="00223FF9">
      <w:pPr>
        <w:pStyle w:val="ListParagraph"/>
        <w:numPr>
          <w:ilvl w:val="0"/>
          <w:numId w:val="14"/>
        </w:numPr>
        <w:spacing w:after="0" w:line="240" w:lineRule="auto"/>
        <w:rPr>
          <w:rFonts w:ascii="Comic Sans MS" w:hAnsi="Comic Sans MS" w:cs="Arial"/>
        </w:rPr>
      </w:pPr>
      <w:r w:rsidRPr="00382743">
        <w:rPr>
          <w:rFonts w:ascii="Comic Sans MS" w:hAnsi="Comic Sans MS" w:cs="Arial"/>
        </w:rPr>
        <w:t>Contributing to education plans through setting targets</w:t>
      </w:r>
    </w:p>
    <w:p w:rsidR="00484607" w:rsidRPr="00382743" w:rsidRDefault="00484607" w:rsidP="00223FF9">
      <w:pPr>
        <w:pStyle w:val="ListParagraph"/>
        <w:numPr>
          <w:ilvl w:val="0"/>
          <w:numId w:val="14"/>
        </w:numPr>
        <w:spacing w:after="0" w:line="240" w:lineRule="auto"/>
        <w:rPr>
          <w:rFonts w:ascii="Comic Sans MS" w:hAnsi="Comic Sans MS" w:cs="Arial"/>
        </w:rPr>
      </w:pPr>
      <w:r w:rsidRPr="00382743">
        <w:rPr>
          <w:rFonts w:ascii="Comic Sans MS" w:hAnsi="Comic Sans MS" w:cs="Arial"/>
        </w:rPr>
        <w:t>Working towards achieving agreed targets and</w:t>
      </w:r>
    </w:p>
    <w:p w:rsidR="00484607" w:rsidRPr="00382743" w:rsidRDefault="00484607" w:rsidP="00223FF9">
      <w:pPr>
        <w:pStyle w:val="ListParagraph"/>
        <w:numPr>
          <w:ilvl w:val="0"/>
          <w:numId w:val="14"/>
        </w:numPr>
        <w:spacing w:after="0" w:line="240" w:lineRule="auto"/>
        <w:rPr>
          <w:rFonts w:ascii="Comic Sans MS" w:hAnsi="Comic Sans MS" w:cs="Arial"/>
        </w:rPr>
      </w:pPr>
      <w:r w:rsidRPr="00382743">
        <w:rPr>
          <w:rFonts w:ascii="Comic Sans MS" w:hAnsi="Comic Sans MS" w:cs="Arial"/>
        </w:rPr>
        <w:t xml:space="preserve">Contributing to the review of EPs, Annual Reviews and the Transition process </w:t>
      </w:r>
    </w:p>
    <w:p w:rsidR="00484607" w:rsidRPr="00382743" w:rsidRDefault="00484607" w:rsidP="00223FF9">
      <w:pPr>
        <w:pStyle w:val="ListParagraph"/>
        <w:spacing w:line="240" w:lineRule="auto"/>
        <w:rPr>
          <w:rFonts w:ascii="Comic Sans MS" w:hAnsi="Comic Sans MS" w:cs="Arial"/>
        </w:rPr>
      </w:pPr>
      <w:r w:rsidRPr="00382743">
        <w:rPr>
          <w:rFonts w:ascii="Comic Sans MS" w:hAnsi="Comic Sans MS" w:cs="Arial"/>
        </w:rPr>
        <w:t>in Year 7</w:t>
      </w:r>
    </w:p>
    <w:p w:rsidR="00484607" w:rsidRPr="00382743" w:rsidRDefault="00484607" w:rsidP="00223FF9">
      <w:pPr>
        <w:spacing w:line="240" w:lineRule="auto"/>
        <w:rPr>
          <w:rFonts w:ascii="Comic Sans MS" w:hAnsi="Comic Sans MS" w:cs="Arial"/>
        </w:rPr>
      </w:pPr>
    </w:p>
    <w:p w:rsidR="00484607" w:rsidRPr="00382743" w:rsidRDefault="00484607" w:rsidP="00223FF9">
      <w:pPr>
        <w:spacing w:line="240" w:lineRule="auto"/>
        <w:rPr>
          <w:rFonts w:ascii="Comic Sans MS" w:hAnsi="Comic Sans MS" w:cs="Arial"/>
          <w:b/>
        </w:rPr>
      </w:pPr>
      <w:r w:rsidRPr="00382743">
        <w:rPr>
          <w:rFonts w:ascii="Comic Sans MS" w:hAnsi="Comic Sans MS" w:cs="Arial"/>
          <w:b/>
        </w:rPr>
        <w:t>Parent/Carer</w:t>
      </w:r>
    </w:p>
    <w:p w:rsidR="00484607" w:rsidRPr="00382743" w:rsidRDefault="00484607" w:rsidP="00223FF9">
      <w:pPr>
        <w:spacing w:line="240" w:lineRule="auto"/>
        <w:rPr>
          <w:rFonts w:ascii="Comic Sans MS" w:hAnsi="Comic Sans MS" w:cs="Arial"/>
        </w:rPr>
      </w:pPr>
      <w:r w:rsidRPr="00382743">
        <w:rPr>
          <w:rFonts w:ascii="Comic Sans MS" w:hAnsi="Comic Sans MS" w:cs="Arial"/>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w:t>
      </w:r>
      <w:proofErr w:type="gramStart"/>
      <w:r w:rsidRPr="00382743">
        <w:rPr>
          <w:rFonts w:ascii="Comic Sans MS" w:hAnsi="Comic Sans MS" w:cs="Arial"/>
        </w:rPr>
        <w:t>’(</w:t>
      </w:r>
      <w:proofErr w:type="gramEnd"/>
      <w:r w:rsidRPr="00382743">
        <w:rPr>
          <w:rFonts w:ascii="Comic Sans MS" w:hAnsi="Comic Sans MS" w:cs="Arial"/>
        </w:rPr>
        <w:t>Code of Practice 2.21)</w:t>
      </w:r>
    </w:p>
    <w:p w:rsidR="00484607" w:rsidRPr="00382743" w:rsidRDefault="00484607" w:rsidP="00223FF9">
      <w:pPr>
        <w:spacing w:line="240" w:lineRule="auto"/>
        <w:rPr>
          <w:rFonts w:ascii="Comic Sans MS" w:hAnsi="Comic Sans MS" w:cs="Arial"/>
        </w:rPr>
      </w:pPr>
    </w:p>
    <w:p w:rsidR="00484607" w:rsidRPr="00382743" w:rsidRDefault="00484607" w:rsidP="00223FF9">
      <w:pPr>
        <w:spacing w:line="240" w:lineRule="auto"/>
        <w:rPr>
          <w:rFonts w:ascii="Comic Sans MS" w:hAnsi="Comic Sans MS" w:cs="Arial"/>
        </w:rPr>
      </w:pPr>
      <w:r w:rsidRPr="00382743">
        <w:rPr>
          <w:rFonts w:ascii="Comic Sans MS" w:hAnsi="Comic Sans MS" w:cs="Arial"/>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rsidR="00484607" w:rsidRPr="00382743" w:rsidRDefault="00484607" w:rsidP="00223FF9">
      <w:pPr>
        <w:spacing w:line="240" w:lineRule="auto"/>
        <w:rPr>
          <w:rFonts w:ascii="Comic Sans MS" w:hAnsi="Comic Sans MS" w:cs="Arial"/>
        </w:rPr>
      </w:pPr>
      <w:r w:rsidRPr="00382743">
        <w:rPr>
          <w:rFonts w:ascii="Comic Sans MS" w:hAnsi="Comic Sans MS" w:cs="Arial"/>
        </w:rPr>
        <w:t>It is the school’s responsibility to inform parents when staff</w:t>
      </w:r>
      <w:r w:rsidR="006833C2">
        <w:rPr>
          <w:rFonts w:ascii="Comic Sans MS" w:hAnsi="Comic Sans MS" w:cs="Arial"/>
        </w:rPr>
        <w:t xml:space="preserve"> </w:t>
      </w:r>
      <w:r w:rsidRPr="00382743">
        <w:rPr>
          <w:rFonts w:ascii="Comic Sans MS" w:hAnsi="Comic Sans MS" w:cs="Arial"/>
        </w:rPr>
        <w:t>are considering placing the pupil’s name on the SEN register or moving the child to a higher or lesser stage of need.  Parents should be invited as necessary to:</w:t>
      </w:r>
    </w:p>
    <w:p w:rsidR="00484607" w:rsidRPr="00382743" w:rsidRDefault="00484607" w:rsidP="00223FF9">
      <w:pPr>
        <w:pStyle w:val="ListParagraph"/>
        <w:numPr>
          <w:ilvl w:val="0"/>
          <w:numId w:val="15"/>
        </w:numPr>
        <w:spacing w:after="0" w:line="240" w:lineRule="auto"/>
        <w:rPr>
          <w:rFonts w:ascii="Comic Sans MS" w:hAnsi="Comic Sans MS" w:cs="Arial"/>
        </w:rPr>
      </w:pPr>
      <w:r w:rsidRPr="00382743">
        <w:rPr>
          <w:rFonts w:ascii="Comic Sans MS" w:hAnsi="Comic Sans MS" w:cs="Arial"/>
        </w:rPr>
        <w:t>Meet with staff to discuss their child’s needs</w:t>
      </w:r>
    </w:p>
    <w:p w:rsidR="00484607" w:rsidRPr="00382743" w:rsidRDefault="00484607" w:rsidP="00223FF9">
      <w:pPr>
        <w:pStyle w:val="ListParagraph"/>
        <w:numPr>
          <w:ilvl w:val="0"/>
          <w:numId w:val="15"/>
        </w:numPr>
        <w:spacing w:after="0" w:line="240" w:lineRule="auto"/>
        <w:rPr>
          <w:rFonts w:ascii="Comic Sans MS" w:hAnsi="Comic Sans MS" w:cs="Arial"/>
        </w:rPr>
      </w:pPr>
      <w:r w:rsidRPr="00382743">
        <w:rPr>
          <w:rFonts w:ascii="Comic Sans MS" w:hAnsi="Comic Sans MS" w:cs="Arial"/>
        </w:rPr>
        <w:t>Attend review meetings</w:t>
      </w:r>
    </w:p>
    <w:p w:rsidR="00484607" w:rsidRPr="00382743" w:rsidRDefault="00484607" w:rsidP="00223FF9">
      <w:pPr>
        <w:pStyle w:val="ListParagraph"/>
        <w:numPr>
          <w:ilvl w:val="0"/>
          <w:numId w:val="15"/>
        </w:numPr>
        <w:spacing w:after="0" w:line="240" w:lineRule="auto"/>
        <w:rPr>
          <w:rFonts w:ascii="Comic Sans MS" w:hAnsi="Comic Sans MS" w:cs="Arial"/>
        </w:rPr>
      </w:pPr>
      <w:r w:rsidRPr="00382743">
        <w:rPr>
          <w:rFonts w:ascii="Comic Sans MS" w:hAnsi="Comic Sans MS" w:cs="Arial"/>
        </w:rPr>
        <w:t>Inform staff of changes in circumstances</w:t>
      </w:r>
    </w:p>
    <w:p w:rsidR="00484607" w:rsidRPr="00382743" w:rsidRDefault="00484607" w:rsidP="00223FF9">
      <w:pPr>
        <w:pStyle w:val="ListParagraph"/>
        <w:numPr>
          <w:ilvl w:val="0"/>
          <w:numId w:val="15"/>
        </w:numPr>
        <w:spacing w:after="0" w:line="240" w:lineRule="auto"/>
        <w:rPr>
          <w:rFonts w:ascii="Comic Sans MS" w:hAnsi="Comic Sans MS" w:cs="Arial"/>
        </w:rPr>
      </w:pPr>
      <w:r w:rsidRPr="00382743">
        <w:rPr>
          <w:rFonts w:ascii="Comic Sans MS" w:hAnsi="Comic Sans MS" w:cs="Arial"/>
        </w:rPr>
        <w:t>Support targets on EPs</w:t>
      </w: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p>
    <w:p w:rsidR="005C3FF5" w:rsidRPr="00382743" w:rsidRDefault="005C3FF5" w:rsidP="00223FF9">
      <w:pPr>
        <w:spacing w:line="240" w:lineRule="auto"/>
        <w:rPr>
          <w:rFonts w:ascii="Comic Sans MS" w:hAnsi="Comic Sans MS" w:cs="Arial"/>
          <w:b/>
        </w:rPr>
      </w:pPr>
      <w:r w:rsidRPr="00382743">
        <w:rPr>
          <w:rFonts w:ascii="Comic Sans MS" w:hAnsi="Comic Sans MS" w:cs="Arial"/>
          <w:b/>
        </w:rPr>
        <w:t xml:space="preserve">Accessibility: </w:t>
      </w:r>
    </w:p>
    <w:p w:rsidR="005C3FF5" w:rsidRPr="00382743" w:rsidRDefault="006833C2" w:rsidP="00223FF9">
      <w:pPr>
        <w:spacing w:line="240" w:lineRule="auto"/>
        <w:rPr>
          <w:rFonts w:ascii="Comic Sans MS" w:hAnsi="Comic Sans MS" w:cs="Arial"/>
        </w:rPr>
      </w:pPr>
      <w:r>
        <w:rPr>
          <w:rFonts w:ascii="Comic Sans MS" w:hAnsi="Comic Sans MS" w:cs="Arial"/>
        </w:rPr>
        <w:t xml:space="preserve">In </w:t>
      </w:r>
      <w:r>
        <w:rPr>
          <w:rFonts w:ascii="Comic Sans MS" w:hAnsi="Comic Sans MS" w:cs="TimesNewRomanPSMT"/>
          <w:color w:val="000000"/>
        </w:rPr>
        <w:t>Walker Memorial</w:t>
      </w:r>
      <w:r w:rsidR="00C022E9">
        <w:rPr>
          <w:rFonts w:ascii="Comic Sans MS" w:hAnsi="Comic Sans MS" w:cs="Arial"/>
        </w:rPr>
        <w:t xml:space="preserve"> Primary </w:t>
      </w:r>
      <w:proofErr w:type="gramStart"/>
      <w:r w:rsidR="00C022E9">
        <w:rPr>
          <w:rFonts w:ascii="Comic Sans MS" w:hAnsi="Comic Sans MS" w:cs="Arial"/>
        </w:rPr>
        <w:t>S</w:t>
      </w:r>
      <w:r w:rsidR="005C3FF5" w:rsidRPr="00382743">
        <w:rPr>
          <w:rFonts w:ascii="Comic Sans MS" w:hAnsi="Comic Sans MS" w:cs="Arial"/>
        </w:rPr>
        <w:t>chool</w:t>
      </w:r>
      <w:proofErr w:type="gramEnd"/>
      <w:r w:rsidR="005C3FF5" w:rsidRPr="00382743">
        <w:rPr>
          <w:rFonts w:ascii="Comic Sans MS" w:hAnsi="Comic Sans MS" w:cs="Arial"/>
        </w:rPr>
        <w:t xml:space="preserve"> we make all reasonable adjustments as and when required.</w:t>
      </w:r>
    </w:p>
    <w:p w:rsidR="005C3FF5" w:rsidRPr="00382743" w:rsidRDefault="005C3FF5" w:rsidP="00223FF9">
      <w:pPr>
        <w:pStyle w:val="ListParagraph"/>
        <w:numPr>
          <w:ilvl w:val="0"/>
          <w:numId w:val="17"/>
        </w:numPr>
        <w:spacing w:after="0" w:line="240" w:lineRule="auto"/>
        <w:rPr>
          <w:rFonts w:ascii="Comic Sans MS" w:hAnsi="Comic Sans MS" w:cs="Arial"/>
        </w:rPr>
      </w:pPr>
      <w:r w:rsidRPr="00382743">
        <w:rPr>
          <w:rFonts w:ascii="Comic Sans MS" w:hAnsi="Comic Sans MS" w:cs="Arial"/>
        </w:rPr>
        <w:t>The school is accessible to wheelchair users.</w:t>
      </w:r>
    </w:p>
    <w:p w:rsidR="005C3FF5" w:rsidRPr="00382743" w:rsidRDefault="005C3FF5" w:rsidP="00223FF9">
      <w:pPr>
        <w:pStyle w:val="ListParagraph"/>
        <w:numPr>
          <w:ilvl w:val="0"/>
          <w:numId w:val="17"/>
        </w:numPr>
        <w:spacing w:after="0" w:line="240" w:lineRule="auto"/>
        <w:rPr>
          <w:rFonts w:ascii="Comic Sans MS" w:hAnsi="Comic Sans MS" w:cs="Arial"/>
        </w:rPr>
      </w:pPr>
      <w:r w:rsidRPr="00382743">
        <w:rPr>
          <w:rFonts w:ascii="Comic Sans MS" w:hAnsi="Comic Sans MS" w:cs="Arial"/>
        </w:rPr>
        <w:lastRenderedPageBreak/>
        <w:t>Access to a broad and balanced curriculum can be facilitated appropriate to age, ability, aptitude and attainments.</w:t>
      </w:r>
    </w:p>
    <w:p w:rsidR="005C3FF5" w:rsidRPr="00382743" w:rsidRDefault="005C3FF5" w:rsidP="00223FF9">
      <w:pPr>
        <w:spacing w:after="0" w:line="240" w:lineRule="auto"/>
        <w:rPr>
          <w:rFonts w:ascii="Comic Sans MS" w:hAnsi="Comic Sans MS" w:cs="Arial"/>
        </w:rPr>
      </w:pPr>
    </w:p>
    <w:p w:rsidR="005C3FF5" w:rsidRPr="00382743" w:rsidRDefault="005C3FF5" w:rsidP="00223FF9">
      <w:pPr>
        <w:spacing w:line="240" w:lineRule="auto"/>
        <w:rPr>
          <w:rFonts w:ascii="Comic Sans MS" w:hAnsi="Comic Sans MS" w:cs="Arial"/>
          <w:b/>
        </w:rPr>
      </w:pPr>
      <w:r w:rsidRPr="00382743">
        <w:rPr>
          <w:rFonts w:ascii="Comic Sans MS" w:hAnsi="Comic Sans MS" w:cs="Arial"/>
          <w:b/>
        </w:rPr>
        <w:t>Annual Report</w:t>
      </w:r>
    </w:p>
    <w:p w:rsidR="00382743" w:rsidRDefault="005C3FF5" w:rsidP="00223FF9">
      <w:pPr>
        <w:spacing w:line="240" w:lineRule="auto"/>
        <w:rPr>
          <w:rFonts w:ascii="Comic Sans MS" w:hAnsi="Comic Sans MS" w:cs="Arial"/>
        </w:rPr>
      </w:pPr>
      <w:proofErr w:type="spellStart"/>
      <w:r w:rsidRPr="00382743">
        <w:rPr>
          <w:rFonts w:ascii="Comic Sans MS" w:hAnsi="Comic Sans MS" w:cs="Arial"/>
        </w:rPr>
        <w:t>SENCo</w:t>
      </w:r>
      <w:proofErr w:type="spellEnd"/>
      <w:r w:rsidRPr="00382743">
        <w:rPr>
          <w:rFonts w:ascii="Comic Sans MS" w:hAnsi="Comic Sans MS" w:cs="Arial"/>
        </w:rPr>
        <w:t xml:space="preserve"> and Principal will collate information about SEN provision in school and present this to BOG.</w:t>
      </w:r>
    </w:p>
    <w:p w:rsidR="005C3FF5" w:rsidRPr="00382743" w:rsidRDefault="005C3FF5" w:rsidP="00223FF9">
      <w:pPr>
        <w:spacing w:line="240" w:lineRule="auto"/>
        <w:rPr>
          <w:rFonts w:ascii="Comic Sans MS" w:hAnsi="Comic Sans MS" w:cs="Arial"/>
        </w:rPr>
      </w:pPr>
      <w:r w:rsidRPr="00382743">
        <w:rPr>
          <w:rFonts w:ascii="Comic Sans MS" w:hAnsi="Comic Sans MS" w:cs="Arial"/>
          <w:b/>
        </w:rPr>
        <w:t>Identification and Assessment of Special Educational Needs</w:t>
      </w:r>
    </w:p>
    <w:p w:rsidR="005C3FF5" w:rsidRPr="00382743" w:rsidRDefault="005C3FF5" w:rsidP="00223FF9">
      <w:pPr>
        <w:spacing w:line="240" w:lineRule="auto"/>
        <w:rPr>
          <w:rFonts w:ascii="Comic Sans MS" w:hAnsi="Comic Sans MS" w:cs="Arial"/>
        </w:rPr>
      </w:pPr>
      <w:r w:rsidRPr="00382743">
        <w:rPr>
          <w:rFonts w:ascii="Comic Sans MS" w:hAnsi="Comic Sans MS" w:cs="Arial"/>
        </w:rPr>
        <w:t xml:space="preserve">‘It is vitally important that children with SEN are identified as early as possible and that an awareness of their possible difficulties is clearly communicated between all the professionals involved with their development.’                                                                 </w:t>
      </w:r>
      <w:r w:rsidRPr="00382743">
        <w:rPr>
          <w:rFonts w:ascii="Comic Sans MS" w:hAnsi="Comic Sans MS" w:cs="Arial"/>
          <w:i/>
        </w:rPr>
        <w:t>(Code of Practice 1998 paragraph 2.14)</w:t>
      </w:r>
    </w:p>
    <w:p w:rsidR="005C3FF5" w:rsidRPr="00382743" w:rsidRDefault="005C3FF5" w:rsidP="00223FF9">
      <w:pPr>
        <w:spacing w:line="240" w:lineRule="auto"/>
        <w:rPr>
          <w:rFonts w:ascii="Comic Sans MS" w:hAnsi="Comic Sans MS" w:cs="Arial"/>
        </w:rPr>
      </w:pPr>
    </w:p>
    <w:p w:rsidR="005C3FF5" w:rsidRPr="00382743" w:rsidRDefault="005C3FF5" w:rsidP="00223FF9">
      <w:pPr>
        <w:spacing w:line="240" w:lineRule="auto"/>
        <w:rPr>
          <w:rFonts w:ascii="Comic Sans MS" w:hAnsi="Comic Sans MS" w:cs="Arial"/>
          <w:i/>
        </w:rPr>
      </w:pPr>
      <w:r w:rsidRPr="00382743">
        <w:rPr>
          <w:rFonts w:ascii="Comic Sans MS" w:hAnsi="Comic Sans MS" w:cs="Arial"/>
        </w:rPr>
        <w:t>‘Children with SEN should be identified as early as possible and assessed as quickly as is consistent with thoroughness’</w:t>
      </w:r>
    </w:p>
    <w:p w:rsidR="005C3FF5" w:rsidRPr="00382743" w:rsidRDefault="005C3FF5" w:rsidP="00223FF9">
      <w:pPr>
        <w:spacing w:line="240" w:lineRule="auto"/>
        <w:rPr>
          <w:rFonts w:ascii="Comic Sans MS" w:hAnsi="Comic Sans MS" w:cs="Arial"/>
          <w:i/>
        </w:rPr>
      </w:pPr>
      <w:r w:rsidRPr="00382743">
        <w:rPr>
          <w:rFonts w:ascii="Comic Sans MS" w:hAnsi="Comic Sans MS" w:cs="Arial"/>
          <w:i/>
        </w:rPr>
        <w:t xml:space="preserve">(Supplementary Guide of the Code of Practice paragraph 5.12 - page </w:t>
      </w:r>
      <w:proofErr w:type="gramStart"/>
      <w:r w:rsidRPr="00382743">
        <w:rPr>
          <w:rFonts w:ascii="Comic Sans MS" w:hAnsi="Comic Sans MS" w:cs="Arial"/>
          <w:i/>
        </w:rPr>
        <w:t>44 )</w:t>
      </w:r>
      <w:proofErr w:type="gramEnd"/>
    </w:p>
    <w:p w:rsidR="005C3FF5" w:rsidRPr="00382743" w:rsidRDefault="005C3FF5" w:rsidP="00223FF9">
      <w:pPr>
        <w:spacing w:line="240" w:lineRule="auto"/>
        <w:rPr>
          <w:rFonts w:ascii="Comic Sans MS" w:hAnsi="Comic Sans MS" w:cs="Arial"/>
          <w:b/>
        </w:rPr>
      </w:pPr>
    </w:p>
    <w:p w:rsidR="005C3FF5" w:rsidRPr="00382743" w:rsidRDefault="006833C2" w:rsidP="00223FF9">
      <w:pPr>
        <w:spacing w:line="240" w:lineRule="auto"/>
        <w:rPr>
          <w:rFonts w:ascii="Comic Sans MS" w:hAnsi="Comic Sans MS" w:cs="Arial"/>
        </w:rPr>
      </w:pPr>
      <w:r>
        <w:rPr>
          <w:rFonts w:ascii="Comic Sans MS" w:hAnsi="Comic Sans MS" w:cs="Arial"/>
        </w:rPr>
        <w:t xml:space="preserve">In </w:t>
      </w:r>
      <w:r>
        <w:rPr>
          <w:rFonts w:ascii="Comic Sans MS" w:hAnsi="Comic Sans MS" w:cs="TimesNewRomanPSMT"/>
          <w:color w:val="000000"/>
        </w:rPr>
        <w:t>Walker Memorial</w:t>
      </w:r>
      <w:r w:rsidR="005C3FF5" w:rsidRPr="00382743">
        <w:rPr>
          <w:rFonts w:ascii="Comic Sans MS" w:hAnsi="Comic Sans MS" w:cs="Arial"/>
        </w:rPr>
        <w:t xml:space="preserve"> Primary School, the following may be used to identify pupils’ needs:</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Parental information (regular meetings)</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Information from Nursery School</w:t>
      </w:r>
      <w:r w:rsidR="006833C2">
        <w:rPr>
          <w:rFonts w:ascii="Comic Sans MS" w:hAnsi="Comic Sans MS" w:cs="Arial"/>
        </w:rPr>
        <w:t>/Playgroups</w:t>
      </w:r>
      <w:r w:rsidRPr="00382743">
        <w:rPr>
          <w:rFonts w:ascii="Comic Sans MS" w:hAnsi="Comic Sans MS" w:cs="Arial"/>
        </w:rPr>
        <w:t xml:space="preserve"> or other transferring school (Baseline assessment)</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Cognitive ability tests</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Attainment tests</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Summative and formative assessment</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Key Stage Assessments (refer to assessment policy)</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Teacher observation</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Professional Reports</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Statements of Special Educational Need</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 xml:space="preserve">Care Plans (overseen by health care professionals) </w:t>
      </w:r>
    </w:p>
    <w:p w:rsidR="005C3FF5" w:rsidRPr="00382743"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Personal Education Plans for looked after children and</w:t>
      </w:r>
    </w:p>
    <w:p w:rsidR="005C3FF5" w:rsidRPr="00382743" w:rsidRDefault="00A30C87"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IEP Reviews</w:t>
      </w:r>
    </w:p>
    <w:p w:rsidR="005C3FF5" w:rsidRDefault="005C3FF5" w:rsidP="00223FF9">
      <w:pPr>
        <w:pStyle w:val="ListParagraph"/>
        <w:numPr>
          <w:ilvl w:val="0"/>
          <w:numId w:val="18"/>
        </w:numPr>
        <w:spacing w:after="0" w:line="240" w:lineRule="auto"/>
        <w:rPr>
          <w:rFonts w:ascii="Comic Sans MS" w:hAnsi="Comic Sans MS" w:cs="Arial"/>
        </w:rPr>
      </w:pPr>
      <w:r w:rsidRPr="00382743">
        <w:rPr>
          <w:rFonts w:ascii="Comic Sans MS" w:hAnsi="Comic Sans MS" w:cs="Arial"/>
        </w:rPr>
        <w:t>Annual Reviews</w:t>
      </w:r>
    </w:p>
    <w:p w:rsidR="00C022E9" w:rsidRPr="00C022E9" w:rsidRDefault="00C022E9" w:rsidP="00C022E9">
      <w:pPr>
        <w:spacing w:after="0" w:line="240" w:lineRule="auto"/>
        <w:rPr>
          <w:rFonts w:ascii="Comic Sans MS" w:hAnsi="Comic Sans MS" w:cs="Arial"/>
          <w:b/>
        </w:rPr>
      </w:pPr>
      <w:r w:rsidRPr="00C022E9">
        <w:rPr>
          <w:rFonts w:ascii="Comic Sans MS" w:hAnsi="Comic Sans MS" w:cs="Arial"/>
          <w:b/>
        </w:rPr>
        <w:t>Currently some aspects may not be able to be carried out Face to Face due to COVID19 restrictions</w:t>
      </w:r>
    </w:p>
    <w:p w:rsidR="00A30C87" w:rsidRPr="00382743" w:rsidRDefault="00A30C87" w:rsidP="00223FF9">
      <w:pPr>
        <w:spacing w:after="0" w:line="240" w:lineRule="auto"/>
        <w:rPr>
          <w:rFonts w:ascii="Comic Sans MS" w:hAnsi="Comic Sans MS" w:cs="Arial"/>
        </w:rPr>
      </w:pPr>
    </w:p>
    <w:p w:rsidR="00A30C87" w:rsidRDefault="00A30C87" w:rsidP="00223FF9">
      <w:pPr>
        <w:spacing w:after="0" w:line="240" w:lineRule="auto"/>
        <w:rPr>
          <w:rFonts w:ascii="Comic Sans MS" w:hAnsi="Comic Sans MS" w:cs="Arial"/>
        </w:rPr>
      </w:pPr>
    </w:p>
    <w:p w:rsidR="00C022E9" w:rsidRDefault="00C022E9" w:rsidP="00223FF9">
      <w:pPr>
        <w:spacing w:after="0" w:line="240" w:lineRule="auto"/>
        <w:rPr>
          <w:rFonts w:ascii="Comic Sans MS" w:hAnsi="Comic Sans MS" w:cs="Arial"/>
        </w:rPr>
      </w:pPr>
    </w:p>
    <w:p w:rsidR="00C022E9" w:rsidRDefault="00C022E9" w:rsidP="00223FF9">
      <w:pPr>
        <w:spacing w:after="0" w:line="240" w:lineRule="auto"/>
        <w:rPr>
          <w:rFonts w:ascii="Comic Sans MS" w:hAnsi="Comic Sans MS" w:cs="Arial"/>
        </w:rPr>
      </w:pPr>
    </w:p>
    <w:p w:rsidR="00C022E9" w:rsidRDefault="00C022E9" w:rsidP="00223FF9">
      <w:pPr>
        <w:spacing w:after="0" w:line="240" w:lineRule="auto"/>
        <w:rPr>
          <w:rFonts w:ascii="Comic Sans MS" w:hAnsi="Comic Sans MS" w:cs="Arial"/>
        </w:rPr>
      </w:pPr>
    </w:p>
    <w:p w:rsidR="00C022E9" w:rsidRPr="00382743" w:rsidRDefault="00C022E9" w:rsidP="00223FF9">
      <w:pPr>
        <w:spacing w:after="0" w:line="240" w:lineRule="auto"/>
        <w:rPr>
          <w:rFonts w:ascii="Comic Sans MS" w:hAnsi="Comic Sans MS" w:cs="Arial"/>
        </w:rPr>
      </w:pPr>
    </w:p>
    <w:p w:rsidR="00A627EA" w:rsidRPr="00382743" w:rsidRDefault="00E51973" w:rsidP="00223FF9">
      <w:pPr>
        <w:spacing w:line="240" w:lineRule="auto"/>
        <w:rPr>
          <w:rFonts w:ascii="Comic Sans MS" w:hAnsi="Comic Sans MS" w:cs="Arial"/>
        </w:rPr>
      </w:pPr>
      <w:r w:rsidRPr="00382743">
        <w:rPr>
          <w:rFonts w:ascii="Comic Sans MS" w:hAnsi="Comic Sans MS" w:cs="TimesNewRomanPS-BoldMT"/>
          <w:b/>
          <w:bCs/>
          <w:color w:val="000000"/>
        </w:rPr>
        <w:lastRenderedPageBreak/>
        <w:t>Identification and Procedures</w:t>
      </w:r>
    </w:p>
    <w:p w:rsidR="00E51973" w:rsidRPr="00382743" w:rsidRDefault="006833C2" w:rsidP="00223FF9">
      <w:pPr>
        <w:autoSpaceDE w:val="0"/>
        <w:autoSpaceDN w:val="0"/>
        <w:adjustRightInd w:val="0"/>
        <w:spacing w:after="0" w:line="240" w:lineRule="auto"/>
        <w:jc w:val="both"/>
        <w:rPr>
          <w:rFonts w:ascii="Comic Sans MS" w:hAnsi="Comic Sans MS" w:cs="TimesNewRomanPSMT"/>
          <w:color w:val="000000"/>
        </w:rPr>
      </w:pPr>
      <w:r>
        <w:rPr>
          <w:rFonts w:ascii="Comic Sans MS" w:hAnsi="Comic Sans MS" w:cs="TimesNewRomanPSMT"/>
          <w:color w:val="000000"/>
        </w:rPr>
        <w:t>At Walker Memorial</w:t>
      </w:r>
      <w:r w:rsidR="00E51973" w:rsidRPr="00382743">
        <w:rPr>
          <w:rFonts w:ascii="Comic Sans MS" w:hAnsi="Comic Sans MS" w:cs="TimesNewRomanPSMT"/>
          <w:color w:val="000000"/>
        </w:rPr>
        <w:t xml:space="preserve"> Primary </w:t>
      </w:r>
      <w:proofErr w:type="gramStart"/>
      <w:r w:rsidR="00E51973" w:rsidRPr="00382743">
        <w:rPr>
          <w:rFonts w:ascii="Comic Sans MS" w:hAnsi="Comic Sans MS" w:cs="TimesNewRomanPSMT"/>
          <w:color w:val="000000"/>
        </w:rPr>
        <w:t>School</w:t>
      </w:r>
      <w:proofErr w:type="gramEnd"/>
      <w:r w:rsidR="00E51973" w:rsidRPr="00382743">
        <w:rPr>
          <w:rFonts w:ascii="Comic Sans MS" w:hAnsi="Comic Sans MS" w:cs="TimesNewRomanPSMT"/>
          <w:color w:val="000000"/>
        </w:rPr>
        <w:t xml:space="preserve"> we believe tha</w:t>
      </w:r>
      <w:r w:rsidR="006B23AB" w:rsidRPr="00382743">
        <w:rPr>
          <w:rFonts w:ascii="Comic Sans MS" w:hAnsi="Comic Sans MS" w:cs="TimesNewRomanPSMT"/>
          <w:color w:val="000000"/>
        </w:rPr>
        <w:t xml:space="preserve">t children are entitled to have </w:t>
      </w:r>
      <w:r w:rsidR="00E51973" w:rsidRPr="00382743">
        <w:rPr>
          <w:rFonts w:ascii="Comic Sans MS" w:hAnsi="Comic Sans MS" w:cs="TimesNewRomanPSMT"/>
          <w:color w:val="000000"/>
        </w:rPr>
        <w:t xml:space="preserve">their needs identified, assessed and addressed at the </w:t>
      </w:r>
      <w:r w:rsidR="006B23AB" w:rsidRPr="00382743">
        <w:rPr>
          <w:rFonts w:ascii="Comic Sans MS" w:hAnsi="Comic Sans MS" w:cs="TimesNewRomanPSMT"/>
          <w:color w:val="000000"/>
        </w:rPr>
        <w:t xml:space="preserve">earliest possible stage. If the </w:t>
      </w:r>
      <w:r w:rsidR="00E51973" w:rsidRPr="00382743">
        <w:rPr>
          <w:rFonts w:ascii="Comic Sans MS" w:hAnsi="Comic Sans MS" w:cs="TimesNewRomanPSMT"/>
          <w:color w:val="000000"/>
        </w:rPr>
        <w:t>school is aware that a child has SEN before they enter t</w:t>
      </w:r>
      <w:r w:rsidR="006B23AB" w:rsidRPr="00382743">
        <w:rPr>
          <w:rFonts w:ascii="Comic Sans MS" w:hAnsi="Comic Sans MS" w:cs="TimesNewRomanPSMT"/>
          <w:color w:val="000000"/>
        </w:rPr>
        <w:t xml:space="preserve">he school, every effort will be </w:t>
      </w:r>
      <w:r w:rsidR="00E51973" w:rsidRPr="00382743">
        <w:rPr>
          <w:rFonts w:ascii="Comic Sans MS" w:hAnsi="Comic Sans MS" w:cs="TimesNewRomanPSMT"/>
          <w:color w:val="000000"/>
        </w:rPr>
        <w:t xml:space="preserve">made to </w:t>
      </w:r>
      <w:proofErr w:type="spellStart"/>
      <w:r w:rsidR="00E51973" w:rsidRPr="00382743">
        <w:rPr>
          <w:rFonts w:ascii="Comic Sans MS" w:hAnsi="Comic Sans MS" w:cs="TimesNewRomanPSMT"/>
          <w:color w:val="000000"/>
        </w:rPr>
        <w:t>liase</w:t>
      </w:r>
      <w:proofErr w:type="spellEnd"/>
      <w:r w:rsidR="00E51973" w:rsidRPr="00382743">
        <w:rPr>
          <w:rFonts w:ascii="Comic Sans MS" w:hAnsi="Comic Sans MS" w:cs="TimesNewRomanPSMT"/>
          <w:color w:val="000000"/>
        </w:rPr>
        <w:t xml:space="preserve"> with the nursery</w:t>
      </w:r>
      <w:r>
        <w:rPr>
          <w:rFonts w:ascii="Comic Sans MS" w:hAnsi="Comic Sans MS" w:cs="TimesNewRomanPSMT"/>
          <w:color w:val="000000"/>
        </w:rPr>
        <w:t>/Playgroups</w:t>
      </w:r>
      <w:r w:rsidR="00E51973" w:rsidRPr="00382743">
        <w:rPr>
          <w:rFonts w:ascii="Comic Sans MS" w:hAnsi="Comic Sans MS" w:cs="TimesNewRomanPSMT"/>
          <w:color w:val="000000"/>
        </w:rPr>
        <w:t>, other agencies and the parents to enable the schoo</w:t>
      </w:r>
      <w:r w:rsidR="006B23AB" w:rsidRPr="00382743">
        <w:rPr>
          <w:rFonts w:ascii="Comic Sans MS" w:hAnsi="Comic Sans MS" w:cs="TimesNewRomanPSMT"/>
          <w:color w:val="000000"/>
        </w:rPr>
        <w:t xml:space="preserve">l to </w:t>
      </w:r>
      <w:r w:rsidR="00E51973" w:rsidRPr="00382743">
        <w:rPr>
          <w:rFonts w:ascii="Comic Sans MS" w:hAnsi="Comic Sans MS" w:cs="TimesNewRomanPSMT"/>
          <w:color w:val="000000"/>
        </w:rPr>
        <w:t>provide support if necessary.</w:t>
      </w:r>
    </w:p>
    <w:p w:rsidR="006B23AB" w:rsidRPr="00382743" w:rsidRDefault="006B23AB" w:rsidP="00223FF9">
      <w:pPr>
        <w:autoSpaceDE w:val="0"/>
        <w:autoSpaceDN w:val="0"/>
        <w:adjustRightInd w:val="0"/>
        <w:spacing w:after="0" w:line="240" w:lineRule="auto"/>
        <w:jc w:val="both"/>
        <w:rPr>
          <w:rFonts w:ascii="Comic Sans MS" w:hAnsi="Comic Sans MS" w:cs="TimesNewRomanPSMT"/>
          <w:color w:val="000000"/>
        </w:rPr>
      </w:pP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Learning difficulties will be identified as early as possible.</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SENCO to be informed when a concern arises.</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Parent will be informed immediately.</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Parental support will be actively sought.</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The child’s name will be placed on the Special Needs register and the parents</w:t>
      </w:r>
      <w:r w:rsidR="006B23AB" w:rsidRPr="00382743">
        <w:rPr>
          <w:rFonts w:ascii="Comic Sans MS" w:hAnsi="Comic Sans MS" w:cs="TimesNewRomanPSMT"/>
          <w:color w:val="000000"/>
        </w:rPr>
        <w:t xml:space="preserve"> </w:t>
      </w:r>
      <w:r w:rsidRPr="00382743">
        <w:rPr>
          <w:rFonts w:ascii="Comic Sans MS" w:hAnsi="Comic Sans MS" w:cs="TimesNewRomanPSMT"/>
          <w:color w:val="000000"/>
        </w:rPr>
        <w:t>informed.</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Following identification, a child’s progress will be closely monitored and</w:t>
      </w:r>
      <w:r w:rsidR="006B23AB" w:rsidRPr="00382743">
        <w:rPr>
          <w:rFonts w:ascii="Comic Sans MS" w:hAnsi="Comic Sans MS" w:cs="TimesNewRomanPSMT"/>
          <w:color w:val="000000"/>
        </w:rPr>
        <w:t xml:space="preserve"> </w:t>
      </w:r>
      <w:r w:rsidRPr="00382743">
        <w:rPr>
          <w:rFonts w:ascii="Comic Sans MS" w:hAnsi="Comic Sans MS" w:cs="TimesNewRomanPSMT"/>
          <w:color w:val="000000"/>
        </w:rPr>
        <w:t>evidence gathered.</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Teacher will complete Stage 1 (record of concern form)</w:t>
      </w:r>
    </w:p>
    <w:p w:rsidR="00E51973" w:rsidRPr="00382743" w:rsidRDefault="00E51973" w:rsidP="00223FF9">
      <w:pPr>
        <w:pStyle w:val="ListParagraph"/>
        <w:numPr>
          <w:ilvl w:val="0"/>
          <w:numId w:val="3"/>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Teachers will adhere to the school based stages of the Code of Practice. Class</w:t>
      </w:r>
      <w:r w:rsidR="006B23AB" w:rsidRPr="00382743">
        <w:rPr>
          <w:rFonts w:ascii="Comic Sans MS" w:hAnsi="Comic Sans MS" w:cs="TimesNewRomanPSMT"/>
          <w:color w:val="000000"/>
        </w:rPr>
        <w:t xml:space="preserve"> </w:t>
      </w:r>
      <w:r w:rsidRPr="00382743">
        <w:rPr>
          <w:rFonts w:ascii="Comic Sans MS" w:hAnsi="Comic Sans MS" w:cs="TimesNewRomanPSMT"/>
          <w:color w:val="000000"/>
        </w:rPr>
        <w:t>teachers will have responsibility for keeping records of concerns, intervention</w:t>
      </w:r>
      <w:r w:rsidR="006B23AB" w:rsidRPr="00382743">
        <w:rPr>
          <w:rFonts w:ascii="Comic Sans MS" w:hAnsi="Comic Sans MS" w:cs="TimesNewRomanPSMT"/>
          <w:color w:val="000000"/>
        </w:rPr>
        <w:t xml:space="preserve"> </w:t>
      </w:r>
      <w:r w:rsidRPr="00382743">
        <w:rPr>
          <w:rFonts w:ascii="Comic Sans MS" w:hAnsi="Comic Sans MS" w:cs="TimesNewRomanPSMT"/>
          <w:color w:val="000000"/>
        </w:rPr>
        <w:t>and progress in the class.</w:t>
      </w:r>
    </w:p>
    <w:p w:rsidR="006B23AB" w:rsidRPr="00382743" w:rsidRDefault="006B23AB" w:rsidP="00223FF9">
      <w:pPr>
        <w:autoSpaceDE w:val="0"/>
        <w:autoSpaceDN w:val="0"/>
        <w:adjustRightInd w:val="0"/>
        <w:spacing w:after="0" w:line="240" w:lineRule="auto"/>
        <w:jc w:val="both"/>
        <w:rPr>
          <w:rFonts w:ascii="Comic Sans MS" w:hAnsi="Comic Sans MS" w:cs="TimesNewRomanPSMT"/>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BoldMT"/>
          <w:b/>
          <w:bCs/>
          <w:color w:val="000000"/>
        </w:rPr>
      </w:pPr>
      <w:r w:rsidRPr="00382743">
        <w:rPr>
          <w:rFonts w:ascii="Comic Sans MS" w:hAnsi="Comic Sans MS" w:cs="TimesNewRomanPS-BoldMT"/>
          <w:b/>
          <w:bCs/>
          <w:color w:val="000000"/>
        </w:rPr>
        <w:t>Organisation of Provision</w:t>
      </w: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Provision for special needs within our school c</w:t>
      </w:r>
      <w:r w:rsidR="006B23AB" w:rsidRPr="00382743">
        <w:rPr>
          <w:rFonts w:ascii="Comic Sans MS" w:hAnsi="Comic Sans MS" w:cs="TimesNewRomanPSMT"/>
          <w:color w:val="000000"/>
        </w:rPr>
        <w:t xml:space="preserve">an be made in a variety of ways </w:t>
      </w:r>
      <w:r w:rsidRPr="00382743">
        <w:rPr>
          <w:rFonts w:ascii="Comic Sans MS" w:hAnsi="Comic Sans MS" w:cs="TimesNewRomanPSMT"/>
          <w:color w:val="000000"/>
        </w:rPr>
        <w:t>depending on the age and needs of the child and the</w:t>
      </w:r>
      <w:r w:rsidR="006B23AB" w:rsidRPr="00382743">
        <w:rPr>
          <w:rFonts w:ascii="Comic Sans MS" w:hAnsi="Comic Sans MS" w:cs="TimesNewRomanPSMT"/>
          <w:color w:val="000000"/>
        </w:rPr>
        <w:t xml:space="preserve"> availability of resources. The </w:t>
      </w:r>
      <w:r w:rsidRPr="00382743">
        <w:rPr>
          <w:rFonts w:ascii="Comic Sans MS" w:hAnsi="Comic Sans MS" w:cs="TimesNewRomanPSMT"/>
          <w:color w:val="000000"/>
        </w:rPr>
        <w:t>type of provision given to any child will be review</w:t>
      </w:r>
      <w:r w:rsidR="006B23AB" w:rsidRPr="00382743">
        <w:rPr>
          <w:rFonts w:ascii="Comic Sans MS" w:hAnsi="Comic Sans MS" w:cs="TimesNewRomanPSMT"/>
          <w:color w:val="000000"/>
        </w:rPr>
        <w:t xml:space="preserve">ed regularly and any changes in </w:t>
      </w:r>
      <w:r w:rsidRPr="00382743">
        <w:rPr>
          <w:rFonts w:ascii="Comic Sans MS" w:hAnsi="Comic Sans MS" w:cs="TimesNewRomanPSMT"/>
          <w:color w:val="000000"/>
        </w:rPr>
        <w:t>organisation will result directly from staff discussion, participation and planning.</w:t>
      </w:r>
    </w:p>
    <w:p w:rsidR="006B23AB" w:rsidRPr="00382743" w:rsidRDefault="006B23AB" w:rsidP="00223FF9">
      <w:pPr>
        <w:autoSpaceDE w:val="0"/>
        <w:autoSpaceDN w:val="0"/>
        <w:adjustRightInd w:val="0"/>
        <w:spacing w:after="0" w:line="240" w:lineRule="auto"/>
        <w:jc w:val="both"/>
        <w:rPr>
          <w:rFonts w:ascii="Comic Sans MS" w:hAnsi="Comic Sans MS" w:cs="TimesNewRomanPSMT"/>
          <w:color w:val="000000"/>
        </w:rPr>
      </w:pPr>
    </w:p>
    <w:p w:rsidR="00A30C87" w:rsidRPr="00382743" w:rsidRDefault="00A30C87" w:rsidP="00223FF9">
      <w:pPr>
        <w:autoSpaceDE w:val="0"/>
        <w:autoSpaceDN w:val="0"/>
        <w:adjustRightInd w:val="0"/>
        <w:spacing w:after="0" w:line="240" w:lineRule="auto"/>
        <w:jc w:val="both"/>
        <w:rPr>
          <w:rFonts w:ascii="Comic Sans MS" w:hAnsi="Comic Sans MS" w:cs="TimesNewRomanPS-BoldMT"/>
          <w:b/>
          <w:bCs/>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BoldMT"/>
          <w:b/>
          <w:bCs/>
          <w:color w:val="000000"/>
        </w:rPr>
      </w:pPr>
      <w:r w:rsidRPr="00382743">
        <w:rPr>
          <w:rFonts w:ascii="Comic Sans MS" w:hAnsi="Comic Sans MS" w:cs="TimesNewRomanPS-BoldMT"/>
          <w:b/>
          <w:bCs/>
          <w:color w:val="000000"/>
        </w:rPr>
        <w:t>Possible Strategies for Organisation</w:t>
      </w:r>
    </w:p>
    <w:p w:rsidR="00E51973" w:rsidRPr="00382743" w:rsidRDefault="00E51973" w:rsidP="00223FF9">
      <w:pPr>
        <w:pStyle w:val="ListParagraph"/>
        <w:numPr>
          <w:ilvl w:val="0"/>
          <w:numId w:val="4"/>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 xml:space="preserve">SENCO </w:t>
      </w:r>
      <w:proofErr w:type="spellStart"/>
      <w:r w:rsidRPr="00382743">
        <w:rPr>
          <w:rFonts w:ascii="Comic Sans MS" w:hAnsi="Comic Sans MS" w:cs="TimesNewRomanPSMT"/>
          <w:color w:val="000000"/>
        </w:rPr>
        <w:t>liases</w:t>
      </w:r>
      <w:proofErr w:type="spellEnd"/>
      <w:r w:rsidRPr="00382743">
        <w:rPr>
          <w:rFonts w:ascii="Comic Sans MS" w:hAnsi="Comic Sans MS" w:cs="TimesNewRomanPSMT"/>
          <w:color w:val="000000"/>
        </w:rPr>
        <w:t xml:space="preserve"> with the teacher with regard to resources, materials, teaching</w:t>
      </w:r>
      <w:r w:rsidR="006B23AB" w:rsidRPr="00382743">
        <w:rPr>
          <w:rFonts w:ascii="Comic Sans MS" w:hAnsi="Comic Sans MS" w:cs="TimesNewRomanPSMT"/>
          <w:color w:val="000000"/>
        </w:rPr>
        <w:t xml:space="preserve"> </w:t>
      </w:r>
      <w:r w:rsidRPr="00382743">
        <w:rPr>
          <w:rFonts w:ascii="Comic Sans MS" w:hAnsi="Comic Sans MS" w:cs="TimesNewRomanPSMT"/>
          <w:color w:val="000000"/>
        </w:rPr>
        <w:t>strategies and curriculum issues.</w:t>
      </w:r>
    </w:p>
    <w:p w:rsidR="00E51973" w:rsidRPr="00382743" w:rsidRDefault="00E51973" w:rsidP="00223FF9">
      <w:pPr>
        <w:pStyle w:val="ListParagraph"/>
        <w:numPr>
          <w:ilvl w:val="0"/>
          <w:numId w:val="4"/>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Individual support for child given by class teacher</w:t>
      </w:r>
      <w:r w:rsidR="00B542DA">
        <w:rPr>
          <w:rFonts w:ascii="Comic Sans MS" w:hAnsi="Comic Sans MS" w:cs="TimesNewRomanPSMT"/>
          <w:color w:val="000000"/>
        </w:rPr>
        <w:t xml:space="preserve"> &amp; CA</w:t>
      </w:r>
      <w:r w:rsidRPr="00382743">
        <w:rPr>
          <w:rFonts w:ascii="Comic Sans MS" w:hAnsi="Comic Sans MS" w:cs="TimesNewRomanPSMT"/>
          <w:color w:val="000000"/>
        </w:rPr>
        <w:t>.</w:t>
      </w:r>
    </w:p>
    <w:p w:rsidR="00E51973" w:rsidRPr="00382743" w:rsidRDefault="00E51973" w:rsidP="00223FF9">
      <w:pPr>
        <w:pStyle w:val="ListParagraph"/>
        <w:numPr>
          <w:ilvl w:val="0"/>
          <w:numId w:val="4"/>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Differentiation.</w:t>
      </w:r>
    </w:p>
    <w:p w:rsidR="00E51973" w:rsidRPr="00382743" w:rsidRDefault="00E51973" w:rsidP="00223FF9">
      <w:pPr>
        <w:pStyle w:val="ListParagraph"/>
        <w:numPr>
          <w:ilvl w:val="0"/>
          <w:numId w:val="4"/>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Classroom organisation i.e. paired work/group support work.</w:t>
      </w:r>
    </w:p>
    <w:p w:rsidR="00E51973" w:rsidRPr="00382743" w:rsidRDefault="00E51973" w:rsidP="00223FF9">
      <w:pPr>
        <w:pStyle w:val="ListParagraph"/>
        <w:numPr>
          <w:ilvl w:val="0"/>
          <w:numId w:val="4"/>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Outreach support/Behaviour Support Team.</w:t>
      </w:r>
    </w:p>
    <w:p w:rsidR="006B23AB" w:rsidRPr="00382743" w:rsidRDefault="006B23AB" w:rsidP="00223FF9">
      <w:pPr>
        <w:pStyle w:val="ListParagraph"/>
        <w:autoSpaceDE w:val="0"/>
        <w:autoSpaceDN w:val="0"/>
        <w:adjustRightInd w:val="0"/>
        <w:spacing w:after="0" w:line="240" w:lineRule="auto"/>
        <w:ind w:left="796"/>
        <w:jc w:val="both"/>
        <w:rPr>
          <w:rFonts w:ascii="Comic Sans MS" w:hAnsi="Comic Sans MS" w:cs="TimesNewRomanPSMT"/>
          <w:color w:val="000000"/>
        </w:rPr>
      </w:pPr>
    </w:p>
    <w:p w:rsidR="00E51973" w:rsidRPr="00382743" w:rsidRDefault="00E51973" w:rsidP="00223FF9">
      <w:pPr>
        <w:autoSpaceDE w:val="0"/>
        <w:autoSpaceDN w:val="0"/>
        <w:adjustRightInd w:val="0"/>
        <w:spacing w:after="0" w:line="240" w:lineRule="auto"/>
        <w:jc w:val="both"/>
        <w:rPr>
          <w:rFonts w:ascii="Comic Sans MS" w:hAnsi="Comic Sans MS" w:cs="TimesNewRomanPS-BoldMT"/>
          <w:b/>
          <w:bCs/>
          <w:color w:val="000000"/>
        </w:rPr>
      </w:pPr>
      <w:r w:rsidRPr="00382743">
        <w:rPr>
          <w:rFonts w:ascii="Comic Sans MS" w:hAnsi="Comic Sans MS" w:cs="TimesNewRomanPS-BoldMT"/>
          <w:b/>
          <w:bCs/>
          <w:color w:val="000000"/>
        </w:rPr>
        <w:t>Resources</w:t>
      </w:r>
    </w:p>
    <w:p w:rsidR="00E51973" w:rsidRPr="00382743" w:rsidRDefault="00E51973" w:rsidP="00223FF9">
      <w:p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We acknowledge and appreciate that the school’s most i</w:t>
      </w:r>
      <w:r w:rsidR="006B23AB" w:rsidRPr="00382743">
        <w:rPr>
          <w:rFonts w:ascii="Comic Sans MS" w:hAnsi="Comic Sans MS" w:cs="TimesNewRomanPSMT"/>
          <w:color w:val="000000"/>
        </w:rPr>
        <w:t xml:space="preserve">mportant resource is its staff. </w:t>
      </w:r>
      <w:r w:rsidRPr="00382743">
        <w:rPr>
          <w:rFonts w:ascii="Comic Sans MS" w:hAnsi="Comic Sans MS" w:cs="TimesNewRomanPSMT"/>
          <w:color w:val="000000"/>
        </w:rPr>
        <w:t xml:space="preserve">Through staff development and support we will </w:t>
      </w:r>
      <w:r w:rsidR="006B23AB" w:rsidRPr="00382743">
        <w:rPr>
          <w:rFonts w:ascii="Comic Sans MS" w:hAnsi="Comic Sans MS" w:cs="TimesNewRomanPSMT"/>
          <w:color w:val="000000"/>
        </w:rPr>
        <w:t xml:space="preserve">prioritise and awareness of the </w:t>
      </w:r>
      <w:r w:rsidRPr="00382743">
        <w:rPr>
          <w:rFonts w:ascii="Comic Sans MS" w:hAnsi="Comic Sans MS" w:cs="TimesNewRomanPSMT"/>
          <w:color w:val="000000"/>
        </w:rPr>
        <w:t>qualities and skills necessary for working with SEN children.</w:t>
      </w:r>
    </w:p>
    <w:p w:rsidR="00A30C87" w:rsidRPr="00382743" w:rsidRDefault="00A30C87" w:rsidP="00223FF9">
      <w:pPr>
        <w:autoSpaceDE w:val="0"/>
        <w:autoSpaceDN w:val="0"/>
        <w:adjustRightInd w:val="0"/>
        <w:spacing w:after="0" w:line="240" w:lineRule="auto"/>
        <w:jc w:val="both"/>
        <w:rPr>
          <w:rFonts w:ascii="Comic Sans MS" w:hAnsi="Comic Sans MS" w:cs="TimesNewRomanPSMT"/>
          <w:color w:val="000000"/>
        </w:rPr>
      </w:pPr>
    </w:p>
    <w:p w:rsidR="00A30C87" w:rsidRPr="00382743" w:rsidRDefault="00B542DA" w:rsidP="00223FF9">
      <w:pPr>
        <w:autoSpaceDE w:val="0"/>
        <w:autoSpaceDN w:val="0"/>
        <w:adjustRightInd w:val="0"/>
        <w:spacing w:after="0" w:line="240" w:lineRule="auto"/>
        <w:jc w:val="both"/>
        <w:rPr>
          <w:rFonts w:ascii="Comic Sans MS" w:hAnsi="Comic Sans MS" w:cs="TimesNewRomanPSMT"/>
          <w:color w:val="000000"/>
        </w:rPr>
      </w:pPr>
      <w:r>
        <w:rPr>
          <w:rFonts w:ascii="Comic Sans MS" w:hAnsi="Comic Sans MS" w:cs="TimesNewRomanPSMT"/>
          <w:color w:val="000000"/>
        </w:rPr>
        <w:t>In Walker Memorial</w:t>
      </w:r>
      <w:r w:rsidR="00A30C87" w:rsidRPr="00382743">
        <w:rPr>
          <w:rFonts w:ascii="Comic Sans MS" w:hAnsi="Comic Sans MS" w:cs="TimesNewRomanPSMT"/>
          <w:color w:val="000000"/>
        </w:rPr>
        <w:t xml:space="preserve"> Pr</w:t>
      </w:r>
      <w:r w:rsidR="00284B82">
        <w:rPr>
          <w:rFonts w:ascii="Comic Sans MS" w:hAnsi="Comic Sans MS" w:cs="TimesNewRomanPSMT"/>
          <w:color w:val="000000"/>
        </w:rPr>
        <w:t>imary School, we follow the 3</w:t>
      </w:r>
      <w:r w:rsidR="00A30C87" w:rsidRPr="00382743">
        <w:rPr>
          <w:rFonts w:ascii="Comic Sans MS" w:hAnsi="Comic Sans MS" w:cs="TimesNewRomanPSMT"/>
          <w:color w:val="000000"/>
        </w:rPr>
        <w:t xml:space="preserve"> stage a</w:t>
      </w:r>
      <w:r w:rsidR="00C022E9">
        <w:rPr>
          <w:rFonts w:ascii="Comic Sans MS" w:hAnsi="Comic Sans MS" w:cs="TimesNewRomanPSMT"/>
          <w:color w:val="000000"/>
        </w:rPr>
        <w:t>pproach as set out in The Code o</w:t>
      </w:r>
      <w:r w:rsidR="00284B82">
        <w:rPr>
          <w:rFonts w:ascii="Comic Sans MS" w:hAnsi="Comic Sans MS" w:cs="TimesNewRomanPSMT"/>
          <w:color w:val="000000"/>
        </w:rPr>
        <w:t>f Practice (2021</w:t>
      </w:r>
      <w:r w:rsidR="00A30C87" w:rsidRPr="00382743">
        <w:rPr>
          <w:rFonts w:ascii="Comic Sans MS" w:hAnsi="Comic Sans MS" w:cs="TimesNewRomanPSMT"/>
          <w:color w:val="000000"/>
        </w:rPr>
        <w:t>)</w:t>
      </w:r>
    </w:p>
    <w:p w:rsidR="00382743" w:rsidRDefault="00382743" w:rsidP="00223FF9">
      <w:pPr>
        <w:spacing w:line="240" w:lineRule="auto"/>
        <w:rPr>
          <w:rFonts w:ascii="Comic Sans MS" w:hAnsi="Comic Sans MS" w:cs="Arial"/>
        </w:rPr>
      </w:pPr>
    </w:p>
    <w:p w:rsidR="00A30C87" w:rsidRPr="00382743" w:rsidRDefault="00A30C87" w:rsidP="00223FF9">
      <w:pPr>
        <w:spacing w:line="240" w:lineRule="auto"/>
        <w:rPr>
          <w:rFonts w:ascii="Comic Sans MS" w:hAnsi="Comic Sans MS" w:cs="Arial"/>
        </w:rPr>
      </w:pPr>
      <w:r w:rsidRPr="00382743">
        <w:rPr>
          <w:rFonts w:ascii="Comic Sans MS" w:hAnsi="Comic Sans MS" w:cs="Arial"/>
        </w:rPr>
        <w:lastRenderedPageBreak/>
        <w:t xml:space="preserve">This approach recognises that there is a continuum of SEN and that the requirements of the majority of </w:t>
      </w:r>
      <w:r w:rsidR="00284B82">
        <w:rPr>
          <w:rFonts w:ascii="Comic Sans MS" w:hAnsi="Comic Sans MS" w:cs="Arial"/>
        </w:rPr>
        <w:t>pupils with SEN lie at Stages 1</w:t>
      </w:r>
      <w:r w:rsidRPr="00382743">
        <w:rPr>
          <w:rFonts w:ascii="Comic Sans MS" w:hAnsi="Comic Sans MS" w:cs="Arial"/>
        </w:rPr>
        <w:t>.</w:t>
      </w:r>
      <w:r w:rsidR="00C022E9">
        <w:rPr>
          <w:rFonts w:ascii="Comic Sans MS" w:hAnsi="Comic Sans MS" w:cs="Arial"/>
        </w:rPr>
        <w:t xml:space="preserve"> </w:t>
      </w:r>
      <w:r w:rsidRPr="00382743">
        <w:rPr>
          <w:rFonts w:ascii="Comic Sans MS" w:hAnsi="Comic Sans MS" w:cs="Arial"/>
        </w:rPr>
        <w:t xml:space="preserve">This means that their needs are met by the school with the help of outside agencies and/or specialists as required. </w:t>
      </w:r>
    </w:p>
    <w:p w:rsidR="00A30C87" w:rsidRPr="00382743" w:rsidRDefault="00A30C87" w:rsidP="00223FF9">
      <w:pPr>
        <w:spacing w:line="240" w:lineRule="auto"/>
        <w:rPr>
          <w:rFonts w:ascii="Comic Sans MS" w:hAnsi="Comic Sans MS" w:cs="Arial"/>
        </w:rPr>
      </w:pPr>
      <w:r w:rsidRPr="00382743">
        <w:rPr>
          <w:rFonts w:ascii="Comic Sans MS" w:hAnsi="Comic Sans MS" w:cs="Arial"/>
        </w:rPr>
        <w:t xml:space="preserve">In the process of identifying SEN, teachers may complete a Record of Concern form which is then looked at by the </w:t>
      </w:r>
      <w:proofErr w:type="spellStart"/>
      <w:r w:rsidRPr="00382743">
        <w:rPr>
          <w:rFonts w:ascii="Comic Sans MS" w:hAnsi="Comic Sans MS" w:cs="Arial"/>
        </w:rPr>
        <w:t>SENCo</w:t>
      </w:r>
      <w:proofErr w:type="spellEnd"/>
      <w:r w:rsidRPr="00382743">
        <w:rPr>
          <w:rFonts w:ascii="Comic Sans MS" w:hAnsi="Comic Sans MS" w:cs="Arial"/>
        </w:rPr>
        <w:t>.</w:t>
      </w:r>
      <w:r w:rsidR="00382743">
        <w:rPr>
          <w:rFonts w:ascii="Comic Sans MS" w:hAnsi="Comic Sans MS" w:cs="Arial"/>
        </w:rPr>
        <w:t xml:space="preserve"> </w:t>
      </w:r>
      <w:r w:rsidRPr="00382743">
        <w:rPr>
          <w:rFonts w:ascii="Comic Sans MS" w:hAnsi="Comic Sans MS" w:cs="Arial"/>
        </w:rPr>
        <w:t>Children may or may not proceed to the SEN register.</w:t>
      </w:r>
    </w:p>
    <w:p w:rsidR="00A30C87" w:rsidRPr="00382743" w:rsidRDefault="00A30C87" w:rsidP="00223FF9">
      <w:pPr>
        <w:spacing w:line="240" w:lineRule="auto"/>
        <w:rPr>
          <w:rFonts w:ascii="Comic Sans MS" w:hAnsi="Comic Sans MS" w:cs="Arial"/>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Stage 1</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Stage 1 begins with a concern that a child may have special educational needs.  Normally such a view is expressed either to or by the class teacher. The class teacher maintains day-to-day responsibility for meeting the pupil’s SENs and should inform the SEN co-ordinator and the Principal and consult the child’s parents.  In addition, the class teacher should:</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pStyle w:val="ListParagraph"/>
        <w:numPr>
          <w:ilvl w:val="0"/>
          <w:numId w:val="26"/>
        </w:numPr>
        <w:spacing w:line="240" w:lineRule="auto"/>
        <w:rPr>
          <w:rFonts w:ascii="Comic Sans MS" w:hAnsi="Comic Sans MS" w:cs="Arial"/>
          <w:color w:val="FF0000"/>
        </w:rPr>
      </w:pPr>
      <w:r w:rsidRPr="00284B82">
        <w:rPr>
          <w:rFonts w:ascii="Comic Sans MS" w:hAnsi="Comic Sans MS" w:cs="Arial"/>
          <w:color w:val="FF0000"/>
        </w:rPr>
        <w:t>Collect and record information about the child and make an initial assessment of SEN.</w:t>
      </w:r>
    </w:p>
    <w:p w:rsidR="00A30C87" w:rsidRPr="00284B82" w:rsidRDefault="00A30C87" w:rsidP="00223FF9">
      <w:pPr>
        <w:pStyle w:val="ListParagraph"/>
        <w:numPr>
          <w:ilvl w:val="0"/>
          <w:numId w:val="26"/>
        </w:numPr>
        <w:spacing w:line="240" w:lineRule="auto"/>
        <w:rPr>
          <w:rFonts w:ascii="Comic Sans MS" w:hAnsi="Comic Sans MS" w:cs="Arial"/>
          <w:color w:val="FF0000"/>
        </w:rPr>
      </w:pPr>
      <w:r w:rsidRPr="00284B82">
        <w:rPr>
          <w:rFonts w:ascii="Comic Sans MS" w:hAnsi="Comic Sans MS" w:cs="Arial"/>
          <w:color w:val="FF0000"/>
        </w:rPr>
        <w:t>Provide or arrange special help within the normal curriculum framework, such as:  increased differentiation of class work, alternative teaching and learning strategies to help meet the child’s needs.  The nature and aims of such provision should be recorded, together with the targets, monitoring arrangements and review date and</w:t>
      </w:r>
    </w:p>
    <w:p w:rsidR="00A30C87" w:rsidRPr="00284B82" w:rsidRDefault="00A30C87" w:rsidP="00223FF9">
      <w:pPr>
        <w:pStyle w:val="ListParagraph"/>
        <w:numPr>
          <w:ilvl w:val="0"/>
          <w:numId w:val="26"/>
        </w:numPr>
        <w:spacing w:line="240" w:lineRule="auto"/>
        <w:rPr>
          <w:rFonts w:ascii="Comic Sans MS" w:hAnsi="Comic Sans MS" w:cs="Arial"/>
          <w:color w:val="FF0000"/>
        </w:rPr>
      </w:pPr>
      <w:r w:rsidRPr="00284B82">
        <w:rPr>
          <w:rFonts w:ascii="Comic Sans MS" w:hAnsi="Comic Sans MS" w:cs="Arial"/>
          <w:color w:val="FF0000"/>
        </w:rPr>
        <w:t xml:space="preserve">Monitor and review progress and report back to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w:t>
      </w:r>
    </w:p>
    <w:p w:rsidR="00B542DA" w:rsidRPr="00284B82" w:rsidRDefault="00B542DA" w:rsidP="00223FF9">
      <w:pPr>
        <w:pStyle w:val="ListParagraph"/>
        <w:spacing w:line="240" w:lineRule="auto"/>
        <w:rPr>
          <w:rFonts w:ascii="Comic Sans MS" w:hAnsi="Comic Sans MS" w:cs="Arial"/>
          <w:color w:val="FF0000"/>
        </w:rPr>
      </w:pPr>
    </w:p>
    <w:p w:rsidR="00B542DA" w:rsidRPr="00284B82" w:rsidRDefault="00B542DA" w:rsidP="00223FF9">
      <w:pPr>
        <w:pStyle w:val="ListParagraph"/>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should: </w:t>
      </w:r>
    </w:p>
    <w:p w:rsidR="00A30C87" w:rsidRPr="00284B82" w:rsidRDefault="00A30C87" w:rsidP="00223FF9">
      <w:pPr>
        <w:pStyle w:val="ListParagraph"/>
        <w:numPr>
          <w:ilvl w:val="0"/>
          <w:numId w:val="27"/>
        </w:numPr>
        <w:spacing w:line="240" w:lineRule="auto"/>
        <w:rPr>
          <w:rFonts w:ascii="Comic Sans MS" w:hAnsi="Comic Sans MS" w:cs="Arial"/>
          <w:color w:val="FF0000"/>
        </w:rPr>
      </w:pPr>
      <w:r w:rsidRPr="00284B82">
        <w:rPr>
          <w:rFonts w:ascii="Comic Sans MS" w:hAnsi="Comic Sans MS" w:cs="Arial"/>
          <w:color w:val="FF0000"/>
        </w:rPr>
        <w:t>Ensure that parents are consulted and together agree that the child’s name is included in the school’s SEN register.</w:t>
      </w:r>
    </w:p>
    <w:p w:rsidR="00A30C87" w:rsidRPr="00284B82" w:rsidRDefault="00A30C87" w:rsidP="00223FF9">
      <w:pPr>
        <w:pStyle w:val="ListParagraph"/>
        <w:numPr>
          <w:ilvl w:val="0"/>
          <w:numId w:val="27"/>
        </w:numPr>
        <w:spacing w:line="240" w:lineRule="auto"/>
        <w:rPr>
          <w:rFonts w:ascii="Comic Sans MS" w:hAnsi="Comic Sans MS" w:cs="Arial"/>
          <w:color w:val="FF0000"/>
        </w:rPr>
      </w:pPr>
      <w:r w:rsidRPr="00284B82">
        <w:rPr>
          <w:rFonts w:ascii="Comic Sans MS" w:hAnsi="Comic Sans MS" w:cs="Arial"/>
          <w:color w:val="FF0000"/>
        </w:rPr>
        <w:t>Help the class teacher gather information and assess the child’s needs.</w:t>
      </w:r>
    </w:p>
    <w:p w:rsidR="00A30C87" w:rsidRPr="00284B82" w:rsidRDefault="00A30C87" w:rsidP="00223FF9">
      <w:pPr>
        <w:pStyle w:val="ListParagraph"/>
        <w:numPr>
          <w:ilvl w:val="0"/>
          <w:numId w:val="27"/>
        </w:numPr>
        <w:spacing w:line="240" w:lineRule="auto"/>
        <w:rPr>
          <w:rFonts w:ascii="Comic Sans MS" w:hAnsi="Comic Sans MS" w:cs="Arial"/>
          <w:color w:val="FF0000"/>
        </w:rPr>
      </w:pPr>
      <w:r w:rsidRPr="00284B82">
        <w:rPr>
          <w:rFonts w:ascii="Comic Sans MS" w:hAnsi="Comic Sans MS" w:cs="Arial"/>
          <w:color w:val="FF0000"/>
        </w:rPr>
        <w:t>Advise and support the class teacher.</w:t>
      </w:r>
    </w:p>
    <w:p w:rsidR="00A30C87" w:rsidRPr="00284B82" w:rsidRDefault="00A30C87"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Stage 1 Review</w:t>
      </w:r>
    </w:p>
    <w:p w:rsidR="00382743"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Parents should always be informed of proposed action and any review date.  Having considered review </w:t>
      </w:r>
      <w:proofErr w:type="gramStart"/>
      <w:r w:rsidRPr="00284B82">
        <w:rPr>
          <w:rFonts w:ascii="Comic Sans MS" w:hAnsi="Comic Sans MS" w:cs="Arial"/>
          <w:color w:val="FF0000"/>
        </w:rPr>
        <w:t>outcomes</w:t>
      </w:r>
      <w:proofErr w:type="gramEnd"/>
      <w:r w:rsidRPr="00284B82">
        <w:rPr>
          <w:rFonts w:ascii="Comic Sans MS" w:hAnsi="Comic Sans MS" w:cs="Arial"/>
          <w:color w:val="FF0000"/>
        </w:rPr>
        <w:t xml:space="preserve">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will decide whether to remove pupil’s name from the register, keep the pupil at Stage</w:t>
      </w:r>
      <w:r w:rsidR="00B542DA" w:rsidRPr="00284B82">
        <w:rPr>
          <w:rFonts w:ascii="Comic Sans MS" w:hAnsi="Comic Sans MS" w:cs="Arial"/>
          <w:color w:val="FF0000"/>
        </w:rPr>
        <w:t xml:space="preserve"> 1 or move the child to Stage 2.</w:t>
      </w:r>
    </w:p>
    <w:p w:rsidR="00382743" w:rsidRPr="00284B82" w:rsidRDefault="00382743"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lastRenderedPageBreak/>
        <w:t>Stage 2</w:t>
      </w:r>
    </w:p>
    <w:p w:rsidR="00382743"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Stage 2 begins with a decision either at the Stage 1 Review, or following discussions between teachers and parents, to proceed with early and more intensive action.  </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w:t>
      </w:r>
    </w:p>
    <w:p w:rsidR="00A30C87" w:rsidRPr="00284B82" w:rsidRDefault="00A30C87" w:rsidP="00223FF9">
      <w:pPr>
        <w:pStyle w:val="ListParagraph"/>
        <w:numPr>
          <w:ilvl w:val="0"/>
          <w:numId w:val="28"/>
        </w:numPr>
        <w:spacing w:line="240" w:lineRule="auto"/>
        <w:rPr>
          <w:rFonts w:ascii="Comic Sans MS" w:hAnsi="Comic Sans MS" w:cs="Arial"/>
          <w:color w:val="FF0000"/>
        </w:rPr>
      </w:pPr>
      <w:r w:rsidRPr="00284B82">
        <w:rPr>
          <w:rFonts w:ascii="Comic Sans MS" w:hAnsi="Comic Sans MS" w:cs="Arial"/>
          <w:color w:val="FF0000"/>
        </w:rPr>
        <w:t>Takes the lead in assessing and identifying the child’s learning difficulty.  This includes planning, monitoring and reviewing the special educational provision working with the child’s teacher.  The class teacher remains responsible for working with the child in the classroom.</w:t>
      </w:r>
    </w:p>
    <w:p w:rsidR="00A30C87" w:rsidRPr="00284B82" w:rsidRDefault="00A30C87" w:rsidP="00223FF9">
      <w:pPr>
        <w:pStyle w:val="ListParagraph"/>
        <w:numPr>
          <w:ilvl w:val="0"/>
          <w:numId w:val="28"/>
        </w:numPr>
        <w:spacing w:line="240" w:lineRule="auto"/>
        <w:rPr>
          <w:rFonts w:ascii="Comic Sans MS" w:hAnsi="Comic Sans MS" w:cs="Arial"/>
          <w:color w:val="FF0000"/>
        </w:rPr>
      </w:pPr>
      <w:r w:rsidRPr="00284B82">
        <w:rPr>
          <w:rFonts w:ascii="Comic Sans MS" w:hAnsi="Comic Sans MS" w:cs="Arial"/>
          <w:color w:val="FF0000"/>
        </w:rPr>
        <w:t xml:space="preserve">Again, working with the class teacher,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should ensure that an Education Plan is drawn up for the pupil.</w:t>
      </w:r>
    </w:p>
    <w:p w:rsidR="00A30C87" w:rsidRPr="00284B82" w:rsidRDefault="00A30C87" w:rsidP="00223FF9">
      <w:pPr>
        <w:pStyle w:val="ListParagraph"/>
        <w:numPr>
          <w:ilvl w:val="0"/>
          <w:numId w:val="28"/>
        </w:numPr>
        <w:spacing w:line="240" w:lineRule="auto"/>
        <w:rPr>
          <w:rFonts w:ascii="Comic Sans MS" w:hAnsi="Comic Sans MS" w:cs="Arial"/>
          <w:color w:val="FF0000"/>
        </w:rPr>
      </w:pPr>
      <w:r w:rsidRPr="00284B82">
        <w:rPr>
          <w:rFonts w:ascii="Comic Sans MS" w:hAnsi="Comic Sans MS" w:cs="Arial"/>
          <w:color w:val="FF0000"/>
        </w:rPr>
        <w:t>All these operations should take into account, as far as possible, the child’s own views and the parents’ views.</w:t>
      </w:r>
    </w:p>
    <w:p w:rsidR="00A30C87" w:rsidRPr="00284B82" w:rsidRDefault="00A30C87" w:rsidP="00223FF9">
      <w:pPr>
        <w:spacing w:line="240" w:lineRule="auto"/>
        <w:rPr>
          <w:rFonts w:ascii="Comic Sans MS" w:hAnsi="Comic Sans MS" w:cs="Arial"/>
          <w:color w:val="FF0000"/>
        </w:rPr>
      </w:pPr>
    </w:p>
    <w:p w:rsidR="00251BE6" w:rsidRPr="00284B82" w:rsidRDefault="00251BE6"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Stage 2 Review</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Normally the Stage 2 review should be conducted by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in consultation with the class teacher and, where possible, child and parents. It should focus on the child’s progress. </w:t>
      </w:r>
    </w:p>
    <w:p w:rsidR="00A30C87" w:rsidRPr="00284B82" w:rsidRDefault="00A30C87" w:rsidP="00223FF9">
      <w:pPr>
        <w:pStyle w:val="ListParagraph"/>
        <w:numPr>
          <w:ilvl w:val="0"/>
          <w:numId w:val="29"/>
        </w:numPr>
        <w:spacing w:after="0" w:line="240" w:lineRule="auto"/>
        <w:rPr>
          <w:rFonts w:ascii="Comic Sans MS" w:hAnsi="Comic Sans MS" w:cs="Arial"/>
          <w:color w:val="FF0000"/>
        </w:rPr>
      </w:pPr>
      <w:r w:rsidRPr="00284B82">
        <w:rPr>
          <w:rFonts w:ascii="Comic Sans MS" w:hAnsi="Comic Sans MS" w:cs="Arial"/>
          <w:color w:val="FF0000"/>
        </w:rPr>
        <w:t xml:space="preserve">If progress has been satisfactory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may decide that the child should continue at Stage 2 in order to consolidate gains.  If the progress continues to be satisfactory,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may decide that the child no longer needs special educational provision at Stage 2 and may decide to move the child to Stage 1. </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pStyle w:val="ListParagraph"/>
        <w:numPr>
          <w:ilvl w:val="0"/>
          <w:numId w:val="29"/>
        </w:numPr>
        <w:spacing w:after="0" w:line="240" w:lineRule="auto"/>
        <w:rPr>
          <w:rFonts w:ascii="Comic Sans MS" w:hAnsi="Comic Sans MS" w:cs="Arial"/>
          <w:color w:val="FF0000"/>
        </w:rPr>
      </w:pPr>
      <w:r w:rsidRPr="00284B82">
        <w:rPr>
          <w:rFonts w:ascii="Comic Sans MS" w:hAnsi="Comic Sans MS" w:cs="Arial"/>
          <w:color w:val="FF0000"/>
        </w:rPr>
        <w:t>The child’s name should be kept on the SEN register until there is no longer any significant concern about progress.</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pStyle w:val="ListParagraph"/>
        <w:numPr>
          <w:ilvl w:val="0"/>
          <w:numId w:val="29"/>
        </w:numPr>
        <w:spacing w:after="0" w:line="240" w:lineRule="auto"/>
        <w:rPr>
          <w:rFonts w:ascii="Comic Sans MS" w:hAnsi="Comic Sans MS" w:cs="Arial"/>
          <w:color w:val="FF0000"/>
        </w:rPr>
      </w:pPr>
      <w:r w:rsidRPr="00284B82">
        <w:rPr>
          <w:rFonts w:ascii="Comic Sans MS" w:hAnsi="Comic Sans MS" w:cs="Arial"/>
          <w:color w:val="FF0000"/>
        </w:rPr>
        <w:t xml:space="preserve">If the relevant and purposeful measures at Stages 1and 2 do not result in adequate progress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should move the child forward to Stage 3 and referral may be made to specialist support services/agencies outside the school.</w:t>
      </w:r>
    </w:p>
    <w:p w:rsidR="00A30C87" w:rsidRPr="00284B82" w:rsidRDefault="00A30C87"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Stage 3</w:t>
      </w:r>
      <w:r w:rsidR="00C022E9" w:rsidRPr="00284B82">
        <w:rPr>
          <w:rFonts w:ascii="Comic Sans MS" w:hAnsi="Comic Sans MS" w:cs="Arial"/>
          <w:b/>
          <w:color w:val="FF0000"/>
        </w:rPr>
        <w:t xml:space="preserve"> (Currently </w:t>
      </w:r>
      <w:r w:rsidR="00826F5A" w:rsidRPr="00284B82">
        <w:rPr>
          <w:rFonts w:ascii="Comic Sans MS" w:hAnsi="Comic Sans MS" w:cs="Arial"/>
          <w:b/>
          <w:color w:val="FF0000"/>
        </w:rPr>
        <w:t>electronic referral only due to COVID 19 restrictions)</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Stage 3 begins with a decision either at Stage 2 review or following discussions between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Principal, teachers and parents, that early intervention with external support is necessary.</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At this Stage the SENCO takes a lead role, working closely with the child’s teacher and drawing on the expertise of relevant external support services.</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working with the class teacher, and with the help of the external support services, should ensure that a Stage 3 Education Plan is drawn up. Together they should consider a range of teaching approaches and appropriate support materials, including the use of ICT.  The Education Plan should set out revised strategies for supporting the child’s progress and arrangements for monitoring and review.  It should be implemented, as far as possible, within the everyday classroom setting.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should ensure close liaison with the child’s teacher. Parents should always be kept informed and the child should be involved as far as possible. </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At Stages 2 and 3 of the Code of Practice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and class teacher should consider potential benefits of:</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The Good Practice Guidelines.</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SEN Resource File</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Encouraging inclusive activities to ensure integration of the pupil.</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Differentiated teaching.</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Withdrawal for more intensive support.</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SEN resources available within school; support programmes, ICT, etc.</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Available staff skills which support pupils with SEN.</w:t>
      </w:r>
    </w:p>
    <w:p w:rsidR="00A30C87" w:rsidRPr="00284B82" w:rsidRDefault="00A30C87" w:rsidP="00223FF9">
      <w:pPr>
        <w:pStyle w:val="ListParagraph"/>
        <w:numPr>
          <w:ilvl w:val="1"/>
          <w:numId w:val="19"/>
        </w:numPr>
        <w:spacing w:after="0" w:line="240" w:lineRule="auto"/>
        <w:rPr>
          <w:rFonts w:ascii="Comic Sans MS" w:hAnsi="Comic Sans MS" w:cs="Arial"/>
          <w:color w:val="FF0000"/>
        </w:rPr>
      </w:pPr>
      <w:r w:rsidRPr="00284B82">
        <w:rPr>
          <w:rFonts w:ascii="Comic Sans MS" w:hAnsi="Comic Sans MS" w:cs="Arial"/>
          <w:color w:val="FF0000"/>
        </w:rPr>
        <w:t>Implementation of any provision/strategies as a result of external advice, support and training provided by relevant ELB/other services.</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Review of the Stage 3 Education Plan</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The review of the Stage 3 Education Plan should normally be conducted by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in consultation with the class teacher and where possible, parents and child. Relevant external support services may also be present, particularly if the child’s progress has not been satisfactory.  The review should focus on the child’s progress and whether this has been adequate.</w:t>
      </w:r>
    </w:p>
    <w:p w:rsidR="00A30C87" w:rsidRPr="00284B82" w:rsidRDefault="00A30C87" w:rsidP="00223FF9">
      <w:pPr>
        <w:pStyle w:val="ListParagraph"/>
        <w:numPr>
          <w:ilvl w:val="0"/>
          <w:numId w:val="30"/>
        </w:numPr>
        <w:spacing w:after="0" w:line="240" w:lineRule="auto"/>
        <w:rPr>
          <w:rFonts w:ascii="Comic Sans MS" w:hAnsi="Comic Sans MS" w:cs="Arial"/>
          <w:color w:val="FF0000"/>
        </w:rPr>
      </w:pPr>
      <w:r w:rsidRPr="00284B82">
        <w:rPr>
          <w:rFonts w:ascii="Comic Sans MS" w:hAnsi="Comic Sans MS" w:cs="Arial"/>
          <w:color w:val="FF0000"/>
        </w:rPr>
        <w:t>If intervention remains appropriate the child will remain at Stage 3 for a further period of time.</w:t>
      </w:r>
    </w:p>
    <w:p w:rsidR="00A30C87" w:rsidRPr="00284B82" w:rsidRDefault="00A30C87" w:rsidP="00223FF9">
      <w:pPr>
        <w:pStyle w:val="ListParagraph"/>
        <w:numPr>
          <w:ilvl w:val="0"/>
          <w:numId w:val="30"/>
        </w:numPr>
        <w:spacing w:after="0" w:line="240" w:lineRule="auto"/>
        <w:rPr>
          <w:rFonts w:ascii="Comic Sans MS" w:hAnsi="Comic Sans MS" w:cs="Arial"/>
          <w:color w:val="FF0000"/>
        </w:rPr>
      </w:pPr>
      <w:r w:rsidRPr="00284B82">
        <w:rPr>
          <w:rFonts w:ascii="Comic Sans MS" w:hAnsi="Comic Sans MS" w:cs="Arial"/>
          <w:color w:val="FF0000"/>
        </w:rPr>
        <w:t xml:space="preserve">If the progress has been satisfactory and intervention is no longer required,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following consultation, may agree that the child no longer needs external support at Stage 3 and may decide to move the child back to Stage 2 and action appropriate to that stage will be taken.</w:t>
      </w:r>
    </w:p>
    <w:p w:rsidR="00A30C87" w:rsidRPr="00284B82" w:rsidRDefault="00A30C87" w:rsidP="00223FF9">
      <w:pPr>
        <w:pStyle w:val="ListParagraph"/>
        <w:numPr>
          <w:ilvl w:val="0"/>
          <w:numId w:val="30"/>
        </w:numPr>
        <w:spacing w:after="0" w:line="240" w:lineRule="auto"/>
        <w:rPr>
          <w:rFonts w:ascii="Comic Sans MS" w:hAnsi="Comic Sans MS" w:cs="Arial"/>
          <w:color w:val="FF0000"/>
        </w:rPr>
      </w:pPr>
      <w:r w:rsidRPr="00284B82">
        <w:rPr>
          <w:rFonts w:ascii="Comic Sans MS" w:hAnsi="Comic Sans MS" w:cs="Arial"/>
          <w:color w:val="FF0000"/>
        </w:rPr>
        <w:t xml:space="preserve">If the relevant and purposeful measures at Stage 3 have not resulted in adequate progress, following consultation with 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teacher, external support services and parents, the Principal may request a Statutory Assessment.</w:t>
      </w:r>
    </w:p>
    <w:p w:rsidR="00A30C87" w:rsidRPr="00284B82" w:rsidRDefault="00A30C87" w:rsidP="00223FF9">
      <w:pPr>
        <w:spacing w:line="240" w:lineRule="auto"/>
        <w:rPr>
          <w:rFonts w:ascii="Comic Sans MS" w:hAnsi="Comic Sans MS" w:cs="Arial"/>
          <w:color w:val="FF0000"/>
        </w:rPr>
      </w:pPr>
    </w:p>
    <w:p w:rsidR="00C022E9" w:rsidRPr="00284B82" w:rsidRDefault="00C022E9"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lastRenderedPageBreak/>
        <w:t>Stage 4</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‘In some cases schools will conclude that the pupil’s needs remain so substantial that they cannot be effectively met within the resources normally available to the school.’  (Supplement to the Code of Practice – 4.64)</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Fol</w:t>
      </w:r>
      <w:r w:rsidR="00240907" w:rsidRPr="00284B82">
        <w:rPr>
          <w:rFonts w:ascii="Comic Sans MS" w:hAnsi="Comic Sans MS" w:cs="Arial"/>
          <w:color w:val="FF0000"/>
        </w:rPr>
        <w:t>lowing an application to the EA</w:t>
      </w:r>
      <w:r w:rsidRPr="00284B82">
        <w:rPr>
          <w:rFonts w:ascii="Comic Sans MS" w:hAnsi="Comic Sans MS" w:cs="Arial"/>
          <w:color w:val="FF0000"/>
        </w:rPr>
        <w:t xml:space="preserve"> from school’s principal or the parent, the Board will consider the need for transition to Stage 4.  It should be noted that a request of this kind will not always result in Statutory Assessment nor will Statutory Assessment always lead to a Statement of </w:t>
      </w:r>
      <w:proofErr w:type="spellStart"/>
      <w:r w:rsidRPr="00284B82">
        <w:rPr>
          <w:rFonts w:ascii="Comic Sans MS" w:hAnsi="Comic Sans MS" w:cs="Arial"/>
          <w:color w:val="FF0000"/>
        </w:rPr>
        <w:t>SENs.</w:t>
      </w:r>
      <w:proofErr w:type="spellEnd"/>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In reaching a suitable decision, the Board will consider:</w:t>
      </w:r>
    </w:p>
    <w:p w:rsidR="00A30C87" w:rsidRPr="00284B82" w:rsidRDefault="00A30C87" w:rsidP="00223FF9">
      <w:pPr>
        <w:pStyle w:val="ListParagraph"/>
        <w:numPr>
          <w:ilvl w:val="0"/>
          <w:numId w:val="22"/>
        </w:numPr>
        <w:spacing w:after="0" w:line="240" w:lineRule="auto"/>
        <w:rPr>
          <w:rFonts w:ascii="Comic Sans MS" w:hAnsi="Comic Sans MS" w:cs="Arial"/>
          <w:color w:val="FF0000"/>
        </w:rPr>
      </w:pPr>
      <w:r w:rsidRPr="00284B82">
        <w:rPr>
          <w:rFonts w:ascii="Comic Sans MS" w:hAnsi="Comic Sans MS" w:cs="Arial"/>
          <w:color w:val="FF0000"/>
        </w:rPr>
        <w:t>The degree of the child’s difficulty</w:t>
      </w:r>
    </w:p>
    <w:p w:rsidR="00A30C87" w:rsidRPr="00284B82" w:rsidRDefault="00A30C87" w:rsidP="00223FF9">
      <w:pPr>
        <w:pStyle w:val="ListParagraph"/>
        <w:numPr>
          <w:ilvl w:val="0"/>
          <w:numId w:val="22"/>
        </w:numPr>
        <w:spacing w:after="0" w:line="240" w:lineRule="auto"/>
        <w:rPr>
          <w:rFonts w:ascii="Comic Sans MS" w:hAnsi="Comic Sans MS" w:cs="Arial"/>
          <w:color w:val="FF0000"/>
        </w:rPr>
      </w:pPr>
      <w:r w:rsidRPr="00284B82">
        <w:rPr>
          <w:rFonts w:ascii="Comic Sans MS" w:hAnsi="Comic Sans MS" w:cs="Arial"/>
          <w:color w:val="FF0000"/>
        </w:rPr>
        <w:t>The nature of the provision required</w:t>
      </w:r>
    </w:p>
    <w:p w:rsidR="00A30C87" w:rsidRPr="00284B82" w:rsidRDefault="00A30C87" w:rsidP="00223FF9">
      <w:pPr>
        <w:pStyle w:val="ListParagraph"/>
        <w:numPr>
          <w:ilvl w:val="0"/>
          <w:numId w:val="22"/>
        </w:numPr>
        <w:spacing w:after="0" w:line="240" w:lineRule="auto"/>
        <w:rPr>
          <w:rFonts w:ascii="Comic Sans MS" w:hAnsi="Comic Sans MS" w:cs="Arial"/>
          <w:color w:val="FF0000"/>
        </w:rPr>
      </w:pPr>
      <w:r w:rsidRPr="00284B82">
        <w:rPr>
          <w:rFonts w:ascii="Comic Sans MS" w:hAnsi="Comic Sans MS" w:cs="Arial"/>
          <w:color w:val="FF0000"/>
        </w:rPr>
        <w:t>Whether the child’s needs can reasonably be met by the resources normally</w:t>
      </w:r>
    </w:p>
    <w:p w:rsidR="00A30C87" w:rsidRPr="00284B82" w:rsidRDefault="00A30C87" w:rsidP="00223FF9">
      <w:pPr>
        <w:pStyle w:val="ListParagraph"/>
        <w:numPr>
          <w:ilvl w:val="0"/>
          <w:numId w:val="22"/>
        </w:numPr>
        <w:spacing w:after="0" w:line="240" w:lineRule="auto"/>
        <w:rPr>
          <w:rFonts w:ascii="Comic Sans MS" w:hAnsi="Comic Sans MS" w:cs="Arial"/>
          <w:color w:val="FF0000"/>
        </w:rPr>
      </w:pPr>
      <w:r w:rsidRPr="00284B82">
        <w:rPr>
          <w:rFonts w:ascii="Comic Sans MS" w:hAnsi="Comic Sans MS" w:cs="Arial"/>
          <w:color w:val="FF0000"/>
        </w:rPr>
        <w:t>available to the school and</w:t>
      </w:r>
    </w:p>
    <w:p w:rsidR="00A30C87" w:rsidRPr="00284B82" w:rsidRDefault="00A30C87" w:rsidP="00223FF9">
      <w:pPr>
        <w:pStyle w:val="ListParagraph"/>
        <w:numPr>
          <w:ilvl w:val="0"/>
          <w:numId w:val="22"/>
        </w:numPr>
        <w:spacing w:after="0" w:line="240" w:lineRule="auto"/>
        <w:rPr>
          <w:rFonts w:ascii="Comic Sans MS" w:hAnsi="Comic Sans MS" w:cs="Arial"/>
          <w:color w:val="FF0000"/>
        </w:rPr>
      </w:pPr>
      <w:r w:rsidRPr="00284B82">
        <w:rPr>
          <w:rFonts w:ascii="Comic Sans MS" w:hAnsi="Comic Sans MS" w:cs="Arial"/>
          <w:color w:val="FF0000"/>
        </w:rPr>
        <w:t>Use the 5 Board Provisional Cr</w:t>
      </w:r>
      <w:r w:rsidR="00240907" w:rsidRPr="00284B82">
        <w:rPr>
          <w:rFonts w:ascii="Comic Sans MS" w:hAnsi="Comic Sans MS" w:cs="Arial"/>
          <w:color w:val="FF0000"/>
        </w:rPr>
        <w:t>iteria for Statutory Assessment.</w:t>
      </w:r>
    </w:p>
    <w:p w:rsidR="00382743" w:rsidRPr="00284B82" w:rsidRDefault="00382743" w:rsidP="00223FF9">
      <w:pPr>
        <w:spacing w:line="240" w:lineRule="auto"/>
        <w:rPr>
          <w:rFonts w:ascii="Comic Sans MS" w:hAnsi="Comic Sans MS" w:cs="Arial"/>
          <w:b/>
          <w:color w:val="FF0000"/>
        </w:rPr>
      </w:pPr>
    </w:p>
    <w:p w:rsidR="00251BE6" w:rsidRPr="00284B82" w:rsidRDefault="00251BE6"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b/>
          <w:color w:val="FF0000"/>
        </w:rPr>
        <w:t>Following Statutory Assessment</w:t>
      </w:r>
    </w:p>
    <w:p w:rsidR="00A30C87" w:rsidRPr="00284B82" w:rsidRDefault="00240907" w:rsidP="00223FF9">
      <w:pPr>
        <w:spacing w:line="240" w:lineRule="auto"/>
        <w:rPr>
          <w:rFonts w:ascii="Comic Sans MS" w:hAnsi="Comic Sans MS" w:cs="Arial"/>
          <w:b/>
          <w:i/>
          <w:color w:val="FF0000"/>
        </w:rPr>
      </w:pPr>
      <w:r w:rsidRPr="00284B82">
        <w:rPr>
          <w:rFonts w:ascii="Comic Sans MS" w:hAnsi="Comic Sans MS" w:cs="Arial"/>
          <w:b/>
          <w:i/>
          <w:color w:val="FF0000"/>
        </w:rPr>
        <w:t>The EA</w:t>
      </w:r>
      <w:r w:rsidR="00A30C87" w:rsidRPr="00284B82">
        <w:rPr>
          <w:rFonts w:ascii="Comic Sans MS" w:hAnsi="Comic Sans MS" w:cs="Arial"/>
          <w:b/>
          <w:i/>
          <w:color w:val="FF0000"/>
        </w:rPr>
        <w:t xml:space="preserve"> will either:</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Make and maintain a Statement of Special Educational Needs and arrange, monitor and review provision.</w:t>
      </w: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 xml:space="preserve"> or</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Provide a Note in Lieu of a Statement.</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A Statement of Special Educational Needs sets out the child’s educational and non-educational needs, the objectives to be secured, the provision to be made and the arrangements for monitoring and review.</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A Note in Lieu of a Statement sets out the reasons for the Board’s decision not to make a Statement of Special Educational Needs and includes supporting evidence from the Statutory Assessment.</w:t>
      </w:r>
    </w:p>
    <w:p w:rsidR="00A30C87" w:rsidRPr="00284B82" w:rsidRDefault="00A30C87" w:rsidP="00223FF9">
      <w:pPr>
        <w:spacing w:line="240" w:lineRule="auto"/>
        <w:rPr>
          <w:rFonts w:ascii="Comic Sans MS" w:hAnsi="Comic Sans MS" w:cs="Arial"/>
          <w:color w:val="FF0000"/>
        </w:rPr>
      </w:pPr>
    </w:p>
    <w:p w:rsidR="00382743" w:rsidRPr="00284B82" w:rsidRDefault="00382743" w:rsidP="00223FF9">
      <w:pPr>
        <w:spacing w:line="240" w:lineRule="auto"/>
        <w:rPr>
          <w:rFonts w:ascii="Comic Sans MS" w:hAnsi="Comic Sans MS" w:cs="Arial"/>
          <w:b/>
          <w:color w:val="FF0000"/>
        </w:rPr>
      </w:pPr>
    </w:p>
    <w:p w:rsidR="00826F5A" w:rsidRPr="00284B82" w:rsidRDefault="00826F5A" w:rsidP="00223FF9">
      <w:pPr>
        <w:spacing w:line="240" w:lineRule="auto"/>
        <w:rPr>
          <w:rFonts w:ascii="Comic Sans MS" w:hAnsi="Comic Sans MS" w:cs="Arial"/>
          <w:b/>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lastRenderedPageBreak/>
        <w:t>Stage 5</w:t>
      </w:r>
    </w:p>
    <w:p w:rsidR="00A30C87"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 xml:space="preserve">Once the statement has been made final: </w:t>
      </w:r>
    </w:p>
    <w:p w:rsidR="00A30C87" w:rsidRPr="00284B82" w:rsidRDefault="00A30C87" w:rsidP="00223FF9">
      <w:pPr>
        <w:pStyle w:val="ListParagraph"/>
        <w:numPr>
          <w:ilvl w:val="0"/>
          <w:numId w:val="23"/>
        </w:numPr>
        <w:spacing w:after="0" w:line="240" w:lineRule="auto"/>
        <w:rPr>
          <w:rFonts w:ascii="Comic Sans MS" w:hAnsi="Comic Sans MS" w:cs="Arial"/>
          <w:color w:val="FF0000"/>
        </w:rPr>
      </w:pPr>
      <w:r w:rsidRPr="00284B82">
        <w:rPr>
          <w:rFonts w:ascii="Comic Sans MS" w:hAnsi="Comic Sans MS" w:cs="Arial"/>
          <w:color w:val="FF0000"/>
        </w:rPr>
        <w:t>Provision and /or support will be arranged to meet the child’s needs.</w:t>
      </w:r>
    </w:p>
    <w:p w:rsidR="00A30C87" w:rsidRPr="00284B82" w:rsidRDefault="00A30C87" w:rsidP="00223FF9">
      <w:pPr>
        <w:pStyle w:val="ListParagraph"/>
        <w:numPr>
          <w:ilvl w:val="0"/>
          <w:numId w:val="23"/>
        </w:numPr>
        <w:spacing w:after="0" w:line="240" w:lineRule="auto"/>
        <w:rPr>
          <w:rFonts w:ascii="Comic Sans MS" w:hAnsi="Comic Sans MS" w:cs="Arial"/>
          <w:color w:val="FF0000"/>
        </w:rPr>
      </w:pPr>
      <w:r w:rsidRPr="00284B82">
        <w:rPr>
          <w:rFonts w:ascii="Comic Sans MS" w:hAnsi="Comic Sans MS" w:cs="Arial"/>
          <w:color w:val="FF0000"/>
        </w:rPr>
        <w:t xml:space="preserve">The </w:t>
      </w:r>
      <w:proofErr w:type="spellStart"/>
      <w:r w:rsidRPr="00284B82">
        <w:rPr>
          <w:rFonts w:ascii="Comic Sans MS" w:hAnsi="Comic Sans MS" w:cs="Arial"/>
          <w:color w:val="FF0000"/>
        </w:rPr>
        <w:t>SENCo</w:t>
      </w:r>
      <w:proofErr w:type="spellEnd"/>
      <w:r w:rsidRPr="00284B82">
        <w:rPr>
          <w:rFonts w:ascii="Comic Sans MS" w:hAnsi="Comic Sans MS" w:cs="Arial"/>
          <w:color w:val="FF0000"/>
        </w:rPr>
        <w:t xml:space="preserve"> ensures that a Stage 5 Education Plan is drawn up, implemented, monitored and reviewed </w:t>
      </w:r>
    </w:p>
    <w:p w:rsidR="00A30C87" w:rsidRPr="00284B82" w:rsidRDefault="00A30C87" w:rsidP="00223FF9">
      <w:pPr>
        <w:pStyle w:val="ListParagraph"/>
        <w:numPr>
          <w:ilvl w:val="0"/>
          <w:numId w:val="23"/>
        </w:numPr>
        <w:spacing w:after="0" w:line="240" w:lineRule="auto"/>
        <w:rPr>
          <w:rFonts w:ascii="Comic Sans MS" w:hAnsi="Comic Sans MS" w:cs="Arial"/>
          <w:color w:val="FF0000"/>
        </w:rPr>
      </w:pPr>
      <w:r w:rsidRPr="00284B82">
        <w:rPr>
          <w:rFonts w:ascii="Comic Sans MS" w:hAnsi="Comic Sans MS" w:cs="Arial"/>
          <w:color w:val="FF0000"/>
        </w:rPr>
        <w:t>The Annual Review and Transition processes will take place.</w:t>
      </w:r>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spacing w:line="240" w:lineRule="auto"/>
        <w:rPr>
          <w:rFonts w:ascii="Comic Sans MS" w:hAnsi="Comic Sans MS" w:cs="Arial"/>
          <w:b/>
          <w:color w:val="FF0000"/>
        </w:rPr>
      </w:pPr>
      <w:r w:rsidRPr="00284B82">
        <w:rPr>
          <w:rFonts w:ascii="Comic Sans MS" w:hAnsi="Comic Sans MS" w:cs="Arial"/>
          <w:b/>
          <w:color w:val="FF0000"/>
        </w:rPr>
        <w:t>The Annual Review</w:t>
      </w:r>
    </w:p>
    <w:p w:rsidR="00251BE6" w:rsidRPr="00284B82" w:rsidRDefault="00A30C87" w:rsidP="00223FF9">
      <w:pPr>
        <w:spacing w:line="240" w:lineRule="auto"/>
        <w:rPr>
          <w:rFonts w:ascii="Comic Sans MS" w:hAnsi="Comic Sans MS" w:cs="Arial"/>
          <w:color w:val="FF0000"/>
        </w:rPr>
      </w:pPr>
      <w:r w:rsidRPr="00284B82">
        <w:rPr>
          <w:rFonts w:ascii="Comic Sans MS" w:hAnsi="Comic Sans MS" w:cs="Arial"/>
          <w:color w:val="FF0000"/>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w:t>
      </w:r>
    </w:p>
    <w:p w:rsidR="00251BE6" w:rsidRPr="00284B82" w:rsidRDefault="00251BE6" w:rsidP="00223FF9">
      <w:pPr>
        <w:spacing w:line="240" w:lineRule="auto"/>
        <w:rPr>
          <w:rFonts w:ascii="Comic Sans MS" w:hAnsi="Comic Sans MS" w:cs="Arial"/>
          <w:b/>
          <w:i/>
          <w:color w:val="FF0000"/>
        </w:rPr>
      </w:pPr>
    </w:p>
    <w:p w:rsidR="00A30C87" w:rsidRPr="00284B82" w:rsidRDefault="00A30C87" w:rsidP="00223FF9">
      <w:pPr>
        <w:spacing w:line="240" w:lineRule="auto"/>
        <w:rPr>
          <w:rFonts w:ascii="Comic Sans MS" w:hAnsi="Comic Sans MS" w:cs="Arial"/>
          <w:b/>
          <w:i/>
          <w:color w:val="FF0000"/>
        </w:rPr>
      </w:pPr>
      <w:r w:rsidRPr="00284B82">
        <w:rPr>
          <w:rFonts w:ascii="Comic Sans MS" w:hAnsi="Comic Sans MS" w:cs="Arial"/>
          <w:b/>
          <w:i/>
          <w:color w:val="FF0000"/>
        </w:rPr>
        <w:t>The Annual Review will</w:t>
      </w:r>
    </w:p>
    <w:p w:rsidR="00A30C87" w:rsidRPr="00284B82" w:rsidRDefault="00A30C87" w:rsidP="00223FF9">
      <w:pPr>
        <w:pStyle w:val="ListParagraph"/>
        <w:numPr>
          <w:ilvl w:val="0"/>
          <w:numId w:val="21"/>
        </w:numPr>
        <w:spacing w:after="0" w:line="240" w:lineRule="auto"/>
        <w:rPr>
          <w:rFonts w:ascii="Comic Sans MS" w:hAnsi="Comic Sans MS" w:cs="Arial"/>
          <w:color w:val="FF0000"/>
        </w:rPr>
      </w:pPr>
      <w:r w:rsidRPr="00284B82">
        <w:rPr>
          <w:rFonts w:ascii="Comic Sans MS" w:hAnsi="Comic Sans MS" w:cs="Arial"/>
          <w:color w:val="FF0000"/>
        </w:rPr>
        <w:t>Gauge the child’s progress towards meeting the objectives specified in the statement.</w:t>
      </w:r>
    </w:p>
    <w:p w:rsidR="00A30C87" w:rsidRPr="00284B82" w:rsidRDefault="00A30C87" w:rsidP="00223FF9">
      <w:pPr>
        <w:pStyle w:val="ListParagraph"/>
        <w:numPr>
          <w:ilvl w:val="0"/>
          <w:numId w:val="21"/>
        </w:numPr>
        <w:spacing w:after="0" w:line="240" w:lineRule="auto"/>
        <w:rPr>
          <w:rFonts w:ascii="Comic Sans MS" w:hAnsi="Comic Sans MS" w:cs="Arial"/>
          <w:color w:val="FF0000"/>
        </w:rPr>
      </w:pPr>
      <w:r w:rsidRPr="00284B82">
        <w:rPr>
          <w:rFonts w:ascii="Comic Sans MS" w:hAnsi="Comic Sans MS" w:cs="Arial"/>
          <w:color w:val="FF0000"/>
        </w:rPr>
        <w:t>Review the special provision made for the child, including placement.</w:t>
      </w:r>
    </w:p>
    <w:p w:rsidR="00A30C87" w:rsidRPr="00284B82" w:rsidRDefault="00A30C87" w:rsidP="00223FF9">
      <w:pPr>
        <w:pStyle w:val="ListParagraph"/>
        <w:numPr>
          <w:ilvl w:val="0"/>
          <w:numId w:val="21"/>
        </w:numPr>
        <w:spacing w:after="0" w:line="240" w:lineRule="auto"/>
        <w:rPr>
          <w:rFonts w:ascii="Comic Sans MS" w:hAnsi="Comic Sans MS" w:cs="Arial"/>
          <w:color w:val="FF0000"/>
        </w:rPr>
      </w:pPr>
      <w:r w:rsidRPr="00284B82">
        <w:rPr>
          <w:rFonts w:ascii="Comic Sans MS" w:hAnsi="Comic Sans MS" w:cs="Arial"/>
          <w:color w:val="FF0000"/>
        </w:rPr>
        <w:t xml:space="preserve">Consider the appropriateness of maintaining the Statement of </w:t>
      </w:r>
      <w:proofErr w:type="spellStart"/>
      <w:r w:rsidRPr="00284B82">
        <w:rPr>
          <w:rFonts w:ascii="Comic Sans MS" w:hAnsi="Comic Sans MS" w:cs="Arial"/>
          <w:color w:val="FF0000"/>
        </w:rPr>
        <w:t>SENs.</w:t>
      </w:r>
      <w:proofErr w:type="spellEnd"/>
    </w:p>
    <w:p w:rsidR="00A30C87" w:rsidRPr="00284B82" w:rsidRDefault="00A30C87" w:rsidP="00223FF9">
      <w:pPr>
        <w:spacing w:line="240" w:lineRule="auto"/>
        <w:rPr>
          <w:rFonts w:ascii="Comic Sans MS" w:hAnsi="Comic Sans MS" w:cs="Arial"/>
          <w:color w:val="FF0000"/>
        </w:rPr>
      </w:pPr>
    </w:p>
    <w:p w:rsidR="00A30C87" w:rsidRPr="00284B82" w:rsidRDefault="00A30C87" w:rsidP="00223FF9">
      <w:pPr>
        <w:pStyle w:val="ListParagraph"/>
        <w:numPr>
          <w:ilvl w:val="0"/>
          <w:numId w:val="24"/>
        </w:numPr>
        <w:spacing w:after="0" w:line="240" w:lineRule="auto"/>
        <w:rPr>
          <w:rFonts w:ascii="Comic Sans MS" w:hAnsi="Comic Sans MS" w:cs="Arial"/>
          <w:color w:val="FF0000"/>
        </w:rPr>
      </w:pPr>
      <w:r w:rsidRPr="00284B82">
        <w:rPr>
          <w:rFonts w:ascii="Comic Sans MS" w:hAnsi="Comic Sans MS" w:cs="Arial"/>
          <w:color w:val="FF0000"/>
        </w:rPr>
        <w:t>Relevant school staff will undertake the Review on behalf of the Board.</w:t>
      </w:r>
    </w:p>
    <w:p w:rsidR="00A30C87" w:rsidRPr="00284B82" w:rsidRDefault="00A30C87" w:rsidP="00223FF9">
      <w:pPr>
        <w:pStyle w:val="ListParagraph"/>
        <w:numPr>
          <w:ilvl w:val="0"/>
          <w:numId w:val="24"/>
        </w:numPr>
        <w:spacing w:after="0" w:line="240" w:lineRule="auto"/>
        <w:rPr>
          <w:rFonts w:ascii="Comic Sans MS" w:hAnsi="Comic Sans MS" w:cs="Arial"/>
          <w:color w:val="FF0000"/>
        </w:rPr>
      </w:pPr>
      <w:r w:rsidRPr="00284B82">
        <w:rPr>
          <w:rFonts w:ascii="Comic Sans MS" w:hAnsi="Comic Sans MS" w:cs="Arial"/>
          <w:color w:val="FF0000"/>
        </w:rPr>
        <w:t xml:space="preserve">The Review will take place in school, chaired by the Principal (or other person as delegated).  </w:t>
      </w:r>
    </w:p>
    <w:p w:rsidR="00A30C87" w:rsidRPr="00284B82" w:rsidRDefault="00A30C87" w:rsidP="00223FF9">
      <w:pPr>
        <w:pStyle w:val="ListParagraph"/>
        <w:numPr>
          <w:ilvl w:val="0"/>
          <w:numId w:val="24"/>
        </w:numPr>
        <w:spacing w:after="0" w:line="240" w:lineRule="auto"/>
        <w:rPr>
          <w:rFonts w:ascii="Comic Sans MS" w:hAnsi="Comic Sans MS" w:cs="Arial"/>
          <w:color w:val="FF0000"/>
        </w:rPr>
      </w:pPr>
      <w:r w:rsidRPr="00284B82">
        <w:rPr>
          <w:rFonts w:ascii="Comic Sans MS" w:hAnsi="Comic Sans MS" w:cs="Arial"/>
          <w:color w:val="FF0000"/>
        </w:rPr>
        <w:t>Relevant forms and 5ELB guidance for this process is available from Special Education</w:t>
      </w:r>
    </w:p>
    <w:p w:rsidR="00382743" w:rsidRPr="00284B82" w:rsidRDefault="00382743" w:rsidP="00223FF9">
      <w:pPr>
        <w:spacing w:line="240" w:lineRule="auto"/>
        <w:rPr>
          <w:rFonts w:ascii="Comic Sans MS" w:hAnsi="Comic Sans MS" w:cs="Arial"/>
          <w:b/>
          <w:color w:val="FF0000"/>
        </w:rPr>
      </w:pP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Exceptional Cases</w:t>
      </w:r>
    </w:p>
    <w:p w:rsidR="00A30C87" w:rsidRPr="00382743" w:rsidRDefault="00A30C87" w:rsidP="00223FF9">
      <w:pPr>
        <w:spacing w:line="240" w:lineRule="auto"/>
        <w:rPr>
          <w:rFonts w:ascii="Comic Sans MS" w:hAnsi="Comic Sans MS" w:cs="Arial"/>
        </w:rPr>
      </w:pPr>
      <w:r w:rsidRPr="00382743">
        <w:rPr>
          <w:rFonts w:ascii="Comic Sans MS" w:hAnsi="Comic Sans MS" w:cs="Arial"/>
        </w:rPr>
        <w:t>In most cases transition through the five staged assessment process occurs in sequence.  However, in exceptional circumstances, pupils may demonstrate such significant or unforeseen difficulties that with multi-professional and parental agreement a move to a higher stage o</w:t>
      </w:r>
      <w:r w:rsidR="00240907" w:rsidRPr="00382743">
        <w:rPr>
          <w:rFonts w:ascii="Comic Sans MS" w:hAnsi="Comic Sans MS" w:cs="Arial"/>
        </w:rPr>
        <w:t>f need is necessary immediately.</w:t>
      </w:r>
    </w:p>
    <w:p w:rsidR="00A30C87" w:rsidRPr="00382743" w:rsidRDefault="00A30C87" w:rsidP="00223FF9">
      <w:pPr>
        <w:spacing w:line="240" w:lineRule="auto"/>
        <w:rPr>
          <w:rFonts w:ascii="Comic Sans MS" w:hAnsi="Comic Sans MS" w:cs="Arial"/>
        </w:rPr>
      </w:pP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Record Keeping</w:t>
      </w:r>
    </w:p>
    <w:p w:rsidR="00A30C87" w:rsidRPr="00382743" w:rsidRDefault="00A30C87" w:rsidP="00223FF9">
      <w:pPr>
        <w:spacing w:line="240" w:lineRule="auto"/>
        <w:rPr>
          <w:rFonts w:ascii="Comic Sans MS" w:hAnsi="Comic Sans MS" w:cs="Arial"/>
        </w:rPr>
      </w:pPr>
      <w:r w:rsidRPr="00382743">
        <w:rPr>
          <w:rFonts w:ascii="Comic Sans MS" w:hAnsi="Comic Sans MS" w:cs="Arial"/>
        </w:rPr>
        <w:t xml:space="preserve">The following are some of the records that the </w:t>
      </w:r>
      <w:proofErr w:type="spellStart"/>
      <w:r w:rsidRPr="00382743">
        <w:rPr>
          <w:rFonts w:ascii="Comic Sans MS" w:hAnsi="Comic Sans MS" w:cs="Arial"/>
        </w:rPr>
        <w:t>SENCo</w:t>
      </w:r>
      <w:proofErr w:type="spellEnd"/>
      <w:r w:rsidRPr="00382743">
        <w:rPr>
          <w:rFonts w:ascii="Comic Sans MS" w:hAnsi="Comic Sans MS" w:cs="Arial"/>
        </w:rPr>
        <w:t xml:space="preserve"> should consider keeping:</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SEN Register</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lastRenderedPageBreak/>
        <w:t>Records of Concern</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Education plans/Reviews</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Statements/Annual Reviews</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Assessment results/data</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Individual Pupil Files</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Record of liaison/meetings with Board/Health Services</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Minutes of meetings with parents</w:t>
      </w:r>
    </w:p>
    <w:p w:rsidR="00A30C87" w:rsidRPr="00382743" w:rsidRDefault="00A30C87" w:rsidP="00223FF9">
      <w:pPr>
        <w:pStyle w:val="ListParagraph"/>
        <w:numPr>
          <w:ilvl w:val="0"/>
          <w:numId w:val="20"/>
        </w:numPr>
        <w:spacing w:after="0" w:line="240" w:lineRule="auto"/>
        <w:rPr>
          <w:rFonts w:ascii="Comic Sans MS" w:hAnsi="Comic Sans MS" w:cs="Arial"/>
        </w:rPr>
      </w:pPr>
      <w:r w:rsidRPr="00382743">
        <w:rPr>
          <w:rFonts w:ascii="Comic Sans MS" w:hAnsi="Comic Sans MS" w:cs="Arial"/>
        </w:rPr>
        <w:t>Staffs’ Support, Advice and Training Records</w:t>
      </w:r>
    </w:p>
    <w:p w:rsidR="00A30C87" w:rsidRPr="00382743" w:rsidRDefault="00A30C87" w:rsidP="00223FF9">
      <w:pPr>
        <w:spacing w:line="240" w:lineRule="auto"/>
        <w:rPr>
          <w:rFonts w:ascii="Comic Sans MS" w:hAnsi="Comic Sans MS" w:cs="Arial"/>
        </w:rPr>
      </w:pP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 xml:space="preserve">Monitoring the Progress of Pupils with SENs </w:t>
      </w:r>
    </w:p>
    <w:p w:rsidR="00A30C87" w:rsidRPr="00382743" w:rsidRDefault="00A30C87" w:rsidP="00223FF9">
      <w:pPr>
        <w:spacing w:line="240" w:lineRule="auto"/>
        <w:rPr>
          <w:rFonts w:ascii="Comic Sans MS" w:hAnsi="Comic Sans MS" w:cs="Arial"/>
        </w:rPr>
      </w:pPr>
      <w:r w:rsidRPr="00382743">
        <w:rPr>
          <w:rFonts w:ascii="Comic Sans MS" w:hAnsi="Comic Sans MS" w:cs="Arial"/>
        </w:rPr>
        <w:t xml:space="preserve">It is the responsibility of the </w:t>
      </w:r>
      <w:proofErr w:type="spellStart"/>
      <w:r w:rsidRPr="00382743">
        <w:rPr>
          <w:rFonts w:ascii="Comic Sans MS" w:hAnsi="Comic Sans MS" w:cs="Arial"/>
        </w:rPr>
        <w:t>SENCo</w:t>
      </w:r>
      <w:proofErr w:type="spellEnd"/>
      <w:r w:rsidRPr="00382743">
        <w:rPr>
          <w:rFonts w:ascii="Comic Sans MS" w:hAnsi="Comic Sans MS" w:cs="Arial"/>
        </w:rPr>
        <w:t xml:space="preserve"> to ensure that the progress of pupils on the SEN register is monitored.  The following are suggestions for your consideration;</w:t>
      </w:r>
    </w:p>
    <w:p w:rsidR="00A30C87" w:rsidRPr="00382743" w:rsidRDefault="00A30C87" w:rsidP="00223FF9">
      <w:pPr>
        <w:pStyle w:val="ListParagraph"/>
        <w:numPr>
          <w:ilvl w:val="0"/>
          <w:numId w:val="25"/>
        </w:numPr>
        <w:spacing w:after="0" w:line="240" w:lineRule="auto"/>
        <w:rPr>
          <w:rFonts w:ascii="Comic Sans MS" w:hAnsi="Comic Sans MS" w:cs="Arial"/>
        </w:rPr>
      </w:pPr>
      <w:r w:rsidRPr="00382743">
        <w:rPr>
          <w:rFonts w:ascii="Comic Sans MS" w:hAnsi="Comic Sans MS" w:cs="Arial"/>
        </w:rPr>
        <w:t xml:space="preserve">EPs monitored for quality, progression and appropriateness through meeting with teachers on a regular basis.  </w:t>
      </w:r>
    </w:p>
    <w:p w:rsidR="00A30C87" w:rsidRPr="00382743" w:rsidRDefault="00A30C87" w:rsidP="00223FF9">
      <w:pPr>
        <w:pStyle w:val="ListParagraph"/>
        <w:numPr>
          <w:ilvl w:val="0"/>
          <w:numId w:val="25"/>
        </w:numPr>
        <w:spacing w:after="0" w:line="240" w:lineRule="auto"/>
        <w:rPr>
          <w:rFonts w:ascii="Comic Sans MS" w:hAnsi="Comic Sans MS" w:cs="Arial"/>
        </w:rPr>
      </w:pPr>
      <w:r w:rsidRPr="00382743">
        <w:rPr>
          <w:rFonts w:ascii="Comic Sans MS" w:hAnsi="Comic Sans MS" w:cs="Arial"/>
        </w:rPr>
        <w:t>Evidence that the pupil is making progress.</w:t>
      </w:r>
    </w:p>
    <w:p w:rsidR="00A30C87" w:rsidRPr="00382743" w:rsidRDefault="00A30C87" w:rsidP="00223FF9">
      <w:pPr>
        <w:pStyle w:val="ListParagraph"/>
        <w:numPr>
          <w:ilvl w:val="0"/>
          <w:numId w:val="25"/>
        </w:numPr>
        <w:spacing w:after="0" w:line="240" w:lineRule="auto"/>
        <w:rPr>
          <w:rFonts w:ascii="Comic Sans MS" w:hAnsi="Comic Sans MS" w:cs="Arial"/>
        </w:rPr>
      </w:pPr>
      <w:r w:rsidRPr="00382743">
        <w:rPr>
          <w:rFonts w:ascii="Comic Sans MS" w:hAnsi="Comic Sans MS" w:cs="Arial"/>
        </w:rPr>
        <w:t>Quality reviews of EPs and other relevant and purposeful measures that focus on educational outcomes to inform future planning and inform movement either up or down through the Code of Practice Stages.</w:t>
      </w: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Professional Development</w:t>
      </w:r>
    </w:p>
    <w:p w:rsidR="00A30C87" w:rsidRPr="00382743" w:rsidRDefault="00A30C87" w:rsidP="00223FF9">
      <w:pPr>
        <w:spacing w:line="240" w:lineRule="auto"/>
        <w:rPr>
          <w:rFonts w:ascii="Comic Sans MS" w:hAnsi="Comic Sans MS" w:cs="Arial"/>
        </w:rPr>
      </w:pPr>
      <w:r w:rsidRPr="00382743">
        <w:rPr>
          <w:rFonts w:ascii="Comic Sans MS" w:hAnsi="Comic Sans MS" w:cs="Arial"/>
        </w:rPr>
        <w:t xml:space="preserve">The Principal oversees the professional development </w:t>
      </w:r>
      <w:r w:rsidR="00240907" w:rsidRPr="00382743">
        <w:rPr>
          <w:rFonts w:ascii="Comic Sans MS" w:hAnsi="Comic Sans MS" w:cs="Arial"/>
        </w:rPr>
        <w:t xml:space="preserve">of all staff in his/her school </w:t>
      </w:r>
      <w:r w:rsidRPr="00382743">
        <w:rPr>
          <w:rFonts w:ascii="Comic Sans MS" w:hAnsi="Comic Sans MS" w:cs="Arial"/>
        </w:rPr>
        <w:t xml:space="preserve">in consultation with the </w:t>
      </w:r>
      <w:proofErr w:type="spellStart"/>
      <w:r w:rsidRPr="00382743">
        <w:rPr>
          <w:rFonts w:ascii="Comic Sans MS" w:hAnsi="Comic Sans MS" w:cs="Arial"/>
        </w:rPr>
        <w:t>SENCo</w:t>
      </w:r>
      <w:proofErr w:type="spellEnd"/>
      <w:r w:rsidRPr="00382743">
        <w:rPr>
          <w:rFonts w:ascii="Comic Sans MS" w:hAnsi="Comic Sans MS" w:cs="Arial"/>
        </w:rPr>
        <w:t xml:space="preserve">.  </w:t>
      </w:r>
    </w:p>
    <w:p w:rsidR="00A30C87" w:rsidRPr="00382743" w:rsidRDefault="00A30C87" w:rsidP="00223FF9">
      <w:pPr>
        <w:spacing w:line="240" w:lineRule="auto"/>
        <w:rPr>
          <w:rFonts w:ascii="Comic Sans MS" w:hAnsi="Comic Sans MS" w:cs="Arial"/>
        </w:rPr>
      </w:pPr>
      <w:r w:rsidRPr="00382743">
        <w:rPr>
          <w:rFonts w:ascii="Comic Sans MS" w:hAnsi="Comic Sans MS" w:cs="Arial"/>
        </w:rPr>
        <w:t xml:space="preserve">The </w:t>
      </w:r>
      <w:proofErr w:type="spellStart"/>
      <w:r w:rsidRPr="00382743">
        <w:rPr>
          <w:rFonts w:ascii="Comic Sans MS" w:hAnsi="Comic Sans MS" w:cs="Arial"/>
        </w:rPr>
        <w:t>SENCo</w:t>
      </w:r>
      <w:proofErr w:type="spellEnd"/>
      <w:r w:rsidRPr="00382743">
        <w:rPr>
          <w:rFonts w:ascii="Comic Sans MS" w:hAnsi="Comic Sans MS" w:cs="Arial"/>
        </w:rPr>
        <w:t xml:space="preserve"> should keep a record of all training relating to SEN. </w:t>
      </w:r>
    </w:p>
    <w:p w:rsidR="00A30C87" w:rsidRPr="00382743" w:rsidRDefault="00A30C87" w:rsidP="00223FF9">
      <w:pPr>
        <w:spacing w:line="240" w:lineRule="auto"/>
        <w:rPr>
          <w:rFonts w:ascii="Comic Sans MS" w:hAnsi="Comic Sans MS" w:cs="Arial"/>
        </w:rPr>
      </w:pPr>
      <w:r w:rsidRPr="00382743">
        <w:rPr>
          <w:rFonts w:ascii="Comic Sans MS" w:hAnsi="Comic Sans MS" w:cs="Arial"/>
        </w:rPr>
        <w:t>It is essential that all staff keep up-to-date with developments in the whole area of SEN in order to provide effectively for pupils.</w:t>
      </w:r>
    </w:p>
    <w:p w:rsidR="00A30C87" w:rsidRPr="00382743" w:rsidRDefault="00A30C87" w:rsidP="00223FF9">
      <w:pPr>
        <w:spacing w:line="240" w:lineRule="auto"/>
        <w:rPr>
          <w:rFonts w:ascii="Comic Sans MS" w:hAnsi="Comic Sans MS" w:cs="Arial"/>
        </w:rPr>
      </w:pPr>
      <w:r w:rsidRPr="00382743">
        <w:rPr>
          <w:rFonts w:ascii="Comic Sans MS" w:hAnsi="Comic Sans MS" w:cs="Arial"/>
        </w:rPr>
        <w:t>Any staff attending INSET should disseminat</w:t>
      </w:r>
      <w:r w:rsidR="00240907" w:rsidRPr="00382743">
        <w:rPr>
          <w:rFonts w:ascii="Comic Sans MS" w:hAnsi="Comic Sans MS" w:cs="Arial"/>
        </w:rPr>
        <w:t>e the training with colleagues.</w:t>
      </w:r>
    </w:p>
    <w:p w:rsidR="00A30C87" w:rsidRPr="00382743" w:rsidRDefault="00A30C87" w:rsidP="00223FF9">
      <w:pPr>
        <w:spacing w:line="240" w:lineRule="auto"/>
        <w:rPr>
          <w:rFonts w:ascii="Comic Sans MS" w:hAnsi="Comic Sans MS" w:cs="Arial"/>
          <w:b/>
        </w:rPr>
      </w:pPr>
    </w:p>
    <w:p w:rsidR="00240907" w:rsidRPr="00382743" w:rsidRDefault="00240907" w:rsidP="00223FF9">
      <w:pPr>
        <w:spacing w:line="240" w:lineRule="auto"/>
        <w:rPr>
          <w:rFonts w:ascii="Comic Sans MS" w:hAnsi="Comic Sans MS" w:cs="Arial"/>
          <w:b/>
        </w:rPr>
      </w:pPr>
      <w:r w:rsidRPr="00382743">
        <w:rPr>
          <w:rFonts w:ascii="Comic Sans MS" w:hAnsi="Comic Sans MS" w:cs="Arial"/>
          <w:b/>
        </w:rPr>
        <w:t>Partnership</w:t>
      </w:r>
    </w:p>
    <w:p w:rsidR="00A30C87" w:rsidRPr="00382743" w:rsidRDefault="00B542DA" w:rsidP="00223FF9">
      <w:pPr>
        <w:spacing w:line="240" w:lineRule="auto"/>
        <w:rPr>
          <w:rFonts w:ascii="Comic Sans MS" w:hAnsi="Comic Sans MS" w:cs="Arial"/>
        </w:rPr>
      </w:pPr>
      <w:r>
        <w:rPr>
          <w:rFonts w:ascii="Comic Sans MS" w:hAnsi="Comic Sans MS" w:cs="Arial"/>
        </w:rPr>
        <w:t xml:space="preserve">In </w:t>
      </w:r>
      <w:r>
        <w:rPr>
          <w:rFonts w:ascii="Comic Sans MS" w:hAnsi="Comic Sans MS" w:cs="TimesNewRomanPSMT"/>
          <w:color w:val="000000"/>
        </w:rPr>
        <w:t>Walker Memorial</w:t>
      </w:r>
      <w:r w:rsidR="00240907" w:rsidRPr="00382743">
        <w:rPr>
          <w:rFonts w:ascii="Comic Sans MS" w:hAnsi="Comic Sans MS" w:cs="Arial"/>
          <w:b/>
        </w:rPr>
        <w:t xml:space="preserve"> </w:t>
      </w:r>
      <w:r w:rsidR="00A30C87" w:rsidRPr="00382743">
        <w:rPr>
          <w:rFonts w:ascii="Comic Sans MS" w:hAnsi="Comic Sans MS" w:cs="Arial"/>
        </w:rPr>
        <w:t xml:space="preserve">Primary </w:t>
      </w:r>
      <w:proofErr w:type="gramStart"/>
      <w:r w:rsidR="00A30C87" w:rsidRPr="00382743">
        <w:rPr>
          <w:rFonts w:ascii="Comic Sans MS" w:hAnsi="Comic Sans MS" w:cs="Arial"/>
        </w:rPr>
        <w:t>School</w:t>
      </w:r>
      <w:proofErr w:type="gramEnd"/>
      <w:r w:rsidR="00A30C87" w:rsidRPr="00382743">
        <w:rPr>
          <w:rFonts w:ascii="Comic Sans MS" w:hAnsi="Comic Sans MS" w:cs="Arial"/>
        </w:rPr>
        <w:t xml:space="preserve"> we have developed partnerships with each of the following: </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Educational Psychologist</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Community Paediatrician</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Educational Psychiatrist (CAMHS)</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School Doctor</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Speech Therapist</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Educational Welfare Officer</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Social Worker</w:t>
      </w:r>
    </w:p>
    <w:p w:rsidR="00382743" w:rsidRPr="00382743" w:rsidRDefault="00382743"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Outreach Support</w:t>
      </w:r>
    </w:p>
    <w:p w:rsidR="00382743" w:rsidRPr="00382743" w:rsidRDefault="00A52ABA" w:rsidP="00223FF9">
      <w:pPr>
        <w:pStyle w:val="ListParagraph"/>
        <w:numPr>
          <w:ilvl w:val="0"/>
          <w:numId w:val="6"/>
        </w:numPr>
        <w:autoSpaceDE w:val="0"/>
        <w:autoSpaceDN w:val="0"/>
        <w:adjustRightInd w:val="0"/>
        <w:spacing w:after="0" w:line="240" w:lineRule="auto"/>
        <w:jc w:val="both"/>
        <w:rPr>
          <w:rFonts w:ascii="Comic Sans MS" w:hAnsi="Comic Sans MS" w:cs="TimesNewRomanPSMT"/>
          <w:color w:val="000000"/>
        </w:rPr>
      </w:pPr>
      <w:r>
        <w:rPr>
          <w:rFonts w:ascii="Comic Sans MS" w:hAnsi="Comic Sans MS" w:cs="TimesNewRomanPSMT"/>
          <w:color w:val="000000"/>
        </w:rPr>
        <w:t>Occupational Therapy Team</w:t>
      </w:r>
    </w:p>
    <w:p w:rsidR="00382743" w:rsidRPr="00382743" w:rsidRDefault="00382743" w:rsidP="00223FF9">
      <w:pPr>
        <w:pStyle w:val="ListParagraph"/>
        <w:numPr>
          <w:ilvl w:val="0"/>
          <w:numId w:val="6"/>
        </w:numPr>
        <w:spacing w:line="240" w:lineRule="auto"/>
        <w:jc w:val="both"/>
        <w:rPr>
          <w:rFonts w:ascii="Comic Sans MS" w:hAnsi="Comic Sans MS"/>
        </w:rPr>
      </w:pPr>
      <w:r w:rsidRPr="00382743">
        <w:rPr>
          <w:rFonts w:ascii="Comic Sans MS" w:hAnsi="Comic Sans MS" w:cs="TimesNewRomanPSMT"/>
          <w:color w:val="000000"/>
        </w:rPr>
        <w:lastRenderedPageBreak/>
        <w:t>Special Units</w:t>
      </w:r>
    </w:p>
    <w:p w:rsidR="00A30C87" w:rsidRPr="00382743" w:rsidRDefault="0024090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 xml:space="preserve">EA </w:t>
      </w:r>
      <w:r w:rsidR="00A30C87" w:rsidRPr="00382743">
        <w:rPr>
          <w:rFonts w:ascii="Comic Sans MS" w:hAnsi="Comic Sans MS" w:cs="Arial"/>
        </w:rPr>
        <w:t>Support Services</w:t>
      </w:r>
      <w:r w:rsidR="00382743" w:rsidRPr="00382743">
        <w:rPr>
          <w:rFonts w:ascii="Comic Sans MS" w:hAnsi="Comic Sans MS" w:cs="Arial"/>
        </w:rPr>
        <w:t xml:space="preserve"> </w:t>
      </w:r>
    </w:p>
    <w:p w:rsidR="00A30C87" w:rsidRPr="00382743"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Audiology</w:t>
      </w:r>
    </w:p>
    <w:p w:rsidR="00A30C87" w:rsidRPr="00382743"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Autistic Spectrum Disorder (ASD)</w:t>
      </w:r>
    </w:p>
    <w:p w:rsidR="00A30C87" w:rsidRPr="00382743"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Behaviour Support</w:t>
      </w:r>
    </w:p>
    <w:p w:rsidR="00A30C87" w:rsidRPr="00382743"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Language &amp; Communication</w:t>
      </w:r>
    </w:p>
    <w:p w:rsidR="00A30C87" w:rsidRPr="00382743"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Specific Literacy Difficulties (SPLD)</w:t>
      </w:r>
    </w:p>
    <w:p w:rsidR="00A30C87"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Visual Impairment</w:t>
      </w:r>
    </w:p>
    <w:p w:rsidR="00A52ABA" w:rsidRDefault="00A52ABA" w:rsidP="00223FF9">
      <w:pPr>
        <w:pStyle w:val="ListParagraph"/>
        <w:numPr>
          <w:ilvl w:val="0"/>
          <w:numId w:val="6"/>
        </w:numPr>
        <w:spacing w:line="240" w:lineRule="auto"/>
        <w:rPr>
          <w:rFonts w:ascii="Comic Sans MS" w:hAnsi="Comic Sans MS" w:cs="Arial"/>
        </w:rPr>
      </w:pPr>
      <w:r>
        <w:rPr>
          <w:rFonts w:ascii="Comic Sans MS" w:hAnsi="Comic Sans MS" w:cs="Arial"/>
        </w:rPr>
        <w:t>Peripatetic Services</w:t>
      </w:r>
    </w:p>
    <w:p w:rsidR="00A52ABA" w:rsidRPr="00382743" w:rsidRDefault="00A52ABA" w:rsidP="00223FF9">
      <w:pPr>
        <w:pStyle w:val="ListParagraph"/>
        <w:numPr>
          <w:ilvl w:val="0"/>
          <w:numId w:val="6"/>
        </w:numPr>
        <w:spacing w:line="240" w:lineRule="auto"/>
        <w:rPr>
          <w:rFonts w:ascii="Comic Sans MS" w:hAnsi="Comic Sans MS" w:cs="Arial"/>
        </w:rPr>
      </w:pPr>
      <w:r>
        <w:rPr>
          <w:rFonts w:ascii="Comic Sans MS" w:hAnsi="Comic Sans MS" w:cs="Arial"/>
        </w:rPr>
        <w:t xml:space="preserve">School Nurse </w:t>
      </w:r>
    </w:p>
    <w:p w:rsidR="00240907" w:rsidRDefault="00A30C87" w:rsidP="00223FF9">
      <w:pPr>
        <w:pStyle w:val="ListParagraph"/>
        <w:numPr>
          <w:ilvl w:val="0"/>
          <w:numId w:val="6"/>
        </w:numPr>
        <w:spacing w:line="240" w:lineRule="auto"/>
        <w:rPr>
          <w:rFonts w:ascii="Comic Sans MS" w:hAnsi="Comic Sans MS" w:cs="Arial"/>
        </w:rPr>
      </w:pPr>
      <w:r w:rsidRPr="00382743">
        <w:rPr>
          <w:rFonts w:ascii="Comic Sans MS" w:hAnsi="Comic Sans MS" w:cs="Arial"/>
        </w:rPr>
        <w:t xml:space="preserve">Interdisciplinary Services -  </w:t>
      </w:r>
      <w:proofErr w:type="spellStart"/>
      <w:r w:rsidRPr="00382743">
        <w:rPr>
          <w:rFonts w:ascii="Comic Sans MS" w:hAnsi="Comic Sans MS" w:cs="Arial"/>
        </w:rPr>
        <w:t>eg</w:t>
      </w:r>
      <w:proofErr w:type="spellEnd"/>
      <w:r w:rsidRPr="00382743">
        <w:rPr>
          <w:rFonts w:ascii="Comic Sans MS" w:hAnsi="Comic Sans MS" w:cs="Arial"/>
        </w:rPr>
        <w:t xml:space="preserve">: Multi Agency Support Teams for Schools </w:t>
      </w:r>
      <w:proofErr w:type="gramStart"/>
      <w:r w:rsidRPr="00382743">
        <w:rPr>
          <w:rFonts w:ascii="Comic Sans MS" w:hAnsi="Comic Sans MS" w:cs="Arial"/>
        </w:rPr>
        <w:t>( MASTS</w:t>
      </w:r>
      <w:proofErr w:type="gramEnd"/>
      <w:r w:rsidRPr="00382743">
        <w:rPr>
          <w:rFonts w:ascii="Comic Sans MS" w:hAnsi="Comic Sans MS" w:cs="Arial"/>
        </w:rPr>
        <w:t>)</w:t>
      </w:r>
    </w:p>
    <w:p w:rsidR="00826F5A" w:rsidRDefault="00826F5A" w:rsidP="00223FF9">
      <w:pPr>
        <w:pStyle w:val="ListParagraph"/>
        <w:numPr>
          <w:ilvl w:val="0"/>
          <w:numId w:val="6"/>
        </w:numPr>
        <w:spacing w:line="240" w:lineRule="auto"/>
        <w:rPr>
          <w:rFonts w:ascii="Comic Sans MS" w:hAnsi="Comic Sans MS" w:cs="Arial"/>
        </w:rPr>
      </w:pPr>
      <w:r>
        <w:rPr>
          <w:rFonts w:ascii="Comic Sans MS" w:hAnsi="Comic Sans MS" w:cs="Arial"/>
        </w:rPr>
        <w:t>RISE</w:t>
      </w:r>
    </w:p>
    <w:p w:rsidR="00251BE6" w:rsidRPr="00826F5A" w:rsidRDefault="00826F5A" w:rsidP="00223FF9">
      <w:pPr>
        <w:pStyle w:val="ListParagraph"/>
        <w:numPr>
          <w:ilvl w:val="0"/>
          <w:numId w:val="6"/>
        </w:numPr>
        <w:spacing w:line="240" w:lineRule="auto"/>
        <w:rPr>
          <w:rFonts w:ascii="Comic Sans MS" w:hAnsi="Comic Sans MS" w:cs="Arial"/>
        </w:rPr>
      </w:pPr>
      <w:r>
        <w:rPr>
          <w:rFonts w:ascii="Comic Sans MS" w:hAnsi="Comic Sans MS" w:cs="Arial"/>
        </w:rPr>
        <w:t>TESSA</w:t>
      </w:r>
    </w:p>
    <w:p w:rsidR="00240907" w:rsidRPr="00382743" w:rsidRDefault="00A30C87" w:rsidP="00223FF9">
      <w:pPr>
        <w:spacing w:line="240" w:lineRule="auto"/>
        <w:rPr>
          <w:rFonts w:ascii="Comic Sans MS" w:hAnsi="Comic Sans MS" w:cs="Arial"/>
          <w:b/>
        </w:rPr>
      </w:pPr>
      <w:r w:rsidRPr="00382743">
        <w:rPr>
          <w:rFonts w:ascii="Comic Sans MS" w:hAnsi="Comic Sans MS" w:cs="Arial"/>
          <w:b/>
        </w:rPr>
        <w:t>Complaints</w:t>
      </w:r>
    </w:p>
    <w:p w:rsidR="00240907" w:rsidRPr="00382743" w:rsidRDefault="00240907" w:rsidP="00223FF9">
      <w:p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In the event of a complaint:</w:t>
      </w:r>
    </w:p>
    <w:p w:rsidR="00240907" w:rsidRPr="00382743" w:rsidRDefault="00240907" w:rsidP="00223FF9">
      <w:pPr>
        <w:autoSpaceDE w:val="0"/>
        <w:autoSpaceDN w:val="0"/>
        <w:adjustRightInd w:val="0"/>
        <w:spacing w:after="0" w:line="240" w:lineRule="auto"/>
        <w:jc w:val="both"/>
        <w:rPr>
          <w:rFonts w:ascii="Comic Sans MS" w:hAnsi="Comic Sans MS" w:cs="TimesNewRomanPSMT"/>
          <w:color w:val="000000"/>
        </w:rPr>
      </w:pP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Parent and class teacher arrange to discuss the initial concern.</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Teacher will attempt to resolve problems at this informal level.</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Records are to be kept of details discussed and any action to be taken.</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If problem continues, parent, and/or teacher will speak to SENCO and/or Principal.</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Principal and SENCO will make a decision regarding procedure.</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If necessary, inform outside support agency e.g. School psychologist.</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Inform the Board of Governors.</w:t>
      </w:r>
    </w:p>
    <w:p w:rsidR="00240907" w:rsidRPr="00382743" w:rsidRDefault="00240907" w:rsidP="00223FF9">
      <w:pPr>
        <w:pStyle w:val="ListParagraph"/>
        <w:numPr>
          <w:ilvl w:val="0"/>
          <w:numId w:val="5"/>
        </w:numPr>
        <w:autoSpaceDE w:val="0"/>
        <w:autoSpaceDN w:val="0"/>
        <w:adjustRightInd w:val="0"/>
        <w:spacing w:after="0" w:line="240" w:lineRule="auto"/>
        <w:jc w:val="both"/>
        <w:rPr>
          <w:rFonts w:ascii="Comic Sans MS" w:hAnsi="Comic Sans MS" w:cs="TimesNewRomanPSMT"/>
          <w:color w:val="000000"/>
        </w:rPr>
      </w:pPr>
      <w:r w:rsidRPr="00382743">
        <w:rPr>
          <w:rFonts w:ascii="Comic Sans MS" w:hAnsi="Comic Sans MS" w:cs="TimesNewRomanPSMT"/>
          <w:color w:val="000000"/>
        </w:rPr>
        <w:t>Review the situation with parent and class teacher.</w:t>
      </w:r>
    </w:p>
    <w:p w:rsidR="00A30C87" w:rsidRPr="00382743" w:rsidRDefault="00A30C87" w:rsidP="00223FF9">
      <w:pPr>
        <w:spacing w:line="240" w:lineRule="auto"/>
        <w:rPr>
          <w:rFonts w:ascii="Comic Sans MS" w:hAnsi="Comic Sans MS" w:cs="Arial"/>
        </w:rPr>
      </w:pP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SEN Advice and Information Service</w:t>
      </w:r>
    </w:p>
    <w:p w:rsidR="00A30C87" w:rsidRPr="00382743" w:rsidRDefault="00240907" w:rsidP="00223FF9">
      <w:pPr>
        <w:spacing w:line="240" w:lineRule="auto"/>
        <w:rPr>
          <w:rFonts w:ascii="Comic Sans MS" w:hAnsi="Comic Sans MS" w:cs="Arial"/>
        </w:rPr>
      </w:pPr>
      <w:r w:rsidRPr="00382743">
        <w:rPr>
          <w:rFonts w:ascii="Comic Sans MS" w:hAnsi="Comic Sans MS" w:cs="Arial"/>
        </w:rPr>
        <w:t>EA</w:t>
      </w:r>
      <w:r w:rsidR="00A30C87" w:rsidRPr="00382743">
        <w:rPr>
          <w:rFonts w:ascii="Comic Sans MS" w:hAnsi="Comic Sans MS" w:cs="Arial"/>
        </w:rPr>
        <w:t xml:space="preserve"> have set up an SEN Advice and Information Service to provide support in relation to children with Special Educational Needs.</w:t>
      </w:r>
      <w:r w:rsidRPr="00382743">
        <w:rPr>
          <w:rFonts w:ascii="Comic Sans MS" w:hAnsi="Comic Sans MS" w:cs="Arial"/>
        </w:rPr>
        <w:t xml:space="preserve">  </w:t>
      </w:r>
      <w:r w:rsidR="00A30C87" w:rsidRPr="00382743">
        <w:rPr>
          <w:rFonts w:ascii="Comic Sans MS" w:hAnsi="Comic Sans MS" w:cs="Arial"/>
        </w:rPr>
        <w:t>Details of t</w:t>
      </w:r>
      <w:r w:rsidRPr="00382743">
        <w:rPr>
          <w:rFonts w:ascii="Comic Sans MS" w:hAnsi="Comic Sans MS" w:cs="Arial"/>
        </w:rPr>
        <w:t xml:space="preserve">his service can be found on EA </w:t>
      </w:r>
      <w:r w:rsidR="00A30C87" w:rsidRPr="00382743">
        <w:rPr>
          <w:rFonts w:ascii="Comic Sans MS" w:hAnsi="Comic Sans MS" w:cs="Arial"/>
        </w:rPr>
        <w:t>website.</w:t>
      </w:r>
      <w:r w:rsidR="00A52ABA" w:rsidRPr="00A52ABA">
        <w:rPr>
          <w:rFonts w:ascii="Arial" w:hAnsi="Arial" w:cs="Arial"/>
          <w:color w:val="666666"/>
        </w:rPr>
        <w:t xml:space="preserve"> </w:t>
      </w:r>
      <w:hyperlink r:id="rId11" w:history="1">
        <w:r w:rsidR="00A52ABA" w:rsidRPr="00462088">
          <w:rPr>
            <w:rStyle w:val="Hyperlink"/>
            <w:rFonts w:ascii="Arial" w:hAnsi="Arial" w:cs="Arial"/>
          </w:rPr>
          <w:t>www.eani.org.uk</w:t>
        </w:r>
      </w:hyperlink>
      <w:r w:rsidR="00A52ABA">
        <w:rPr>
          <w:rStyle w:val="HTMLCite"/>
          <w:rFonts w:ascii="Arial" w:hAnsi="Arial" w:cs="Arial"/>
          <w:color w:val="666666"/>
        </w:rPr>
        <w:t xml:space="preserve"> </w:t>
      </w: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Dispute Avoidance and Resolution Service (DARS)</w:t>
      </w:r>
    </w:p>
    <w:p w:rsidR="00A30C87" w:rsidRPr="00382743" w:rsidRDefault="00A30C87" w:rsidP="00223FF9">
      <w:pPr>
        <w:spacing w:line="240" w:lineRule="auto"/>
        <w:rPr>
          <w:rFonts w:ascii="Comic Sans MS" w:hAnsi="Comic Sans MS" w:cs="Arial"/>
        </w:rPr>
      </w:pPr>
      <w:r w:rsidRPr="00382743">
        <w:rPr>
          <w:rFonts w:ascii="Comic Sans MS" w:hAnsi="Comic Sans MS" w:cs="Arial"/>
        </w:rPr>
        <w:t>DARS was established in September 2005 as part of the implementation of the Special Needs and Disability Order (SENDO).  It aims to provide an independent, confidential forum to resolve or reduce the areas of disagreement between parents and schools/Boards of Governors or ELBs for pupils who are on the Code of Practice, in relation to special educational provision.  Where interested parties have made an attempt to resolve a disagreement and this has been unsuccessful, a referral may be made to DARS.</w:t>
      </w:r>
    </w:p>
    <w:p w:rsidR="00A30C87" w:rsidRPr="00382743" w:rsidRDefault="00A30C87" w:rsidP="00223FF9">
      <w:pPr>
        <w:spacing w:line="240" w:lineRule="auto"/>
        <w:rPr>
          <w:rFonts w:ascii="Comic Sans MS" w:hAnsi="Comic Sans MS" w:cs="Arial"/>
        </w:rPr>
      </w:pPr>
      <w:r w:rsidRPr="00382743">
        <w:rPr>
          <w:rFonts w:ascii="Comic Sans MS" w:hAnsi="Comic Sans MS" w:cs="Arial"/>
        </w:rPr>
        <w:lastRenderedPageBreak/>
        <w:t>Members of the DARS team will facilitate the possible resolution of disagreements (in a separate venue from home or school) but do not have the authority to resolve a dispute.  DARS is separate and independent from Special Education Section.</w:t>
      </w:r>
    </w:p>
    <w:p w:rsidR="00B542DA" w:rsidRPr="00382743" w:rsidRDefault="00A30C87" w:rsidP="00223FF9">
      <w:pPr>
        <w:spacing w:line="240" w:lineRule="auto"/>
        <w:rPr>
          <w:rFonts w:ascii="Comic Sans MS" w:hAnsi="Comic Sans MS" w:cs="Arial"/>
        </w:rPr>
      </w:pPr>
      <w:r w:rsidRPr="00382743">
        <w:rPr>
          <w:rFonts w:ascii="Comic Sans MS" w:hAnsi="Comic Sans MS" w:cs="Arial"/>
        </w:rPr>
        <w:t xml:space="preserve">Involvement with DARS will not affect the right of appeal to the Special Educational Needs and Disability Tribunal (SENDIST).  Parents/Guardians may contact this service directly. </w:t>
      </w:r>
    </w:p>
    <w:p w:rsidR="00A30C87" w:rsidRPr="00382743" w:rsidRDefault="00A30C87" w:rsidP="00223FF9">
      <w:pPr>
        <w:spacing w:line="240" w:lineRule="auto"/>
        <w:rPr>
          <w:rFonts w:ascii="Comic Sans MS" w:hAnsi="Comic Sans MS" w:cs="Arial"/>
          <w:b/>
        </w:rPr>
      </w:pPr>
      <w:r w:rsidRPr="00382743">
        <w:rPr>
          <w:rFonts w:ascii="Comic Sans MS" w:hAnsi="Comic Sans MS" w:cs="Arial"/>
          <w:b/>
        </w:rPr>
        <w:t>Special Educational Needs and Disability Tribunal (SENDIST)</w:t>
      </w:r>
    </w:p>
    <w:p w:rsidR="00382743" w:rsidRPr="00382743" w:rsidRDefault="00A30C87" w:rsidP="00223FF9">
      <w:pPr>
        <w:spacing w:line="240" w:lineRule="auto"/>
        <w:rPr>
          <w:rFonts w:ascii="Comic Sans MS" w:hAnsi="Comic Sans MS" w:cs="Arial"/>
        </w:rPr>
      </w:pPr>
      <w:r w:rsidRPr="00382743">
        <w:rPr>
          <w:rFonts w:ascii="Comic Sans MS" w:hAnsi="Comic Sans MS" w:cs="Arial"/>
        </w:rPr>
        <w:t>Where agreement cannot be reac</w:t>
      </w:r>
      <w:r w:rsidR="00240907" w:rsidRPr="00382743">
        <w:rPr>
          <w:rFonts w:ascii="Comic Sans MS" w:hAnsi="Comic Sans MS" w:cs="Arial"/>
        </w:rPr>
        <w:t>hed between a parent and the EA</w:t>
      </w:r>
      <w:r w:rsidRPr="00382743">
        <w:rPr>
          <w:rFonts w:ascii="Comic Sans MS" w:hAnsi="Comic Sans MS" w:cs="Arial"/>
        </w:rPr>
        <w:t xml:space="preserve"> with regard to a child’s special educational needs, legislation gives the right of appeal to the Special Educational Needs and Disability Tribunal (SENDIST).  This body considers parents’ </w:t>
      </w:r>
      <w:r w:rsidR="00240907" w:rsidRPr="00382743">
        <w:rPr>
          <w:rFonts w:ascii="Comic Sans MS" w:hAnsi="Comic Sans MS" w:cs="Arial"/>
        </w:rPr>
        <w:t>appeals against decisions of EA’</w:t>
      </w:r>
      <w:r w:rsidRPr="00382743">
        <w:rPr>
          <w:rFonts w:ascii="Comic Sans MS" w:hAnsi="Comic Sans MS" w:cs="Arial"/>
        </w:rPr>
        <w:t>s and also deals with claims of disability discrimination in schools.</w:t>
      </w:r>
    </w:p>
    <w:p w:rsidR="00251BE6" w:rsidRDefault="00251BE6" w:rsidP="00223FF9">
      <w:pPr>
        <w:tabs>
          <w:tab w:val="left" w:pos="5310"/>
        </w:tabs>
        <w:spacing w:line="240" w:lineRule="auto"/>
        <w:rPr>
          <w:rFonts w:ascii="Comic Sans MS" w:hAnsi="Comic Sans MS" w:cs="Arial"/>
          <w:b/>
        </w:rPr>
      </w:pPr>
    </w:p>
    <w:p w:rsidR="00A30C87" w:rsidRPr="00382743" w:rsidRDefault="00A30C87" w:rsidP="00223FF9">
      <w:pPr>
        <w:tabs>
          <w:tab w:val="left" w:pos="5310"/>
        </w:tabs>
        <w:spacing w:line="240" w:lineRule="auto"/>
        <w:rPr>
          <w:rFonts w:ascii="Comic Sans MS" w:hAnsi="Comic Sans MS" w:cs="Arial"/>
        </w:rPr>
      </w:pPr>
      <w:r w:rsidRPr="00382743">
        <w:rPr>
          <w:rFonts w:ascii="Comic Sans MS" w:hAnsi="Comic Sans MS" w:cs="Arial"/>
          <w:b/>
        </w:rPr>
        <w:t>Monitoring and Evaluating the Policy</w:t>
      </w:r>
    </w:p>
    <w:p w:rsidR="00A30C87" w:rsidRPr="00382743" w:rsidRDefault="00382743" w:rsidP="00223FF9">
      <w:pPr>
        <w:spacing w:line="240" w:lineRule="auto"/>
        <w:rPr>
          <w:rFonts w:ascii="Comic Sans MS" w:hAnsi="Comic Sans MS" w:cs="Arial"/>
        </w:rPr>
      </w:pPr>
      <w:r>
        <w:rPr>
          <w:rFonts w:ascii="Comic Sans MS" w:hAnsi="Comic Sans MS" w:cs="Arial"/>
        </w:rPr>
        <w:t>We review our policies</w:t>
      </w:r>
      <w:r w:rsidR="00A30C87" w:rsidRPr="00382743">
        <w:rPr>
          <w:rFonts w:ascii="Comic Sans MS" w:hAnsi="Comic Sans MS" w:cs="Arial"/>
        </w:rPr>
        <w:t xml:space="preserve"> regularly and in light of changes in legislation or practice following consultation with all staff members, parents and external agencies. </w:t>
      </w:r>
    </w:p>
    <w:p w:rsidR="00C022E9" w:rsidRDefault="00C022E9" w:rsidP="00223FF9">
      <w:pPr>
        <w:spacing w:line="240" w:lineRule="auto"/>
        <w:rPr>
          <w:rFonts w:ascii="Comic Sans MS" w:hAnsi="Comic Sans MS" w:cs="Arial"/>
          <w:i/>
        </w:rPr>
      </w:pPr>
      <w:r>
        <w:rPr>
          <w:rFonts w:ascii="Comic Sans MS" w:hAnsi="Comic Sans MS" w:cs="Arial"/>
          <w:i/>
        </w:rPr>
        <w:t xml:space="preserve">Consultation Period: </w:t>
      </w:r>
      <w:bookmarkStart w:id="0" w:name="_GoBack"/>
      <w:bookmarkEnd w:id="0"/>
      <w:r w:rsidR="00A30C87" w:rsidRPr="00382743">
        <w:rPr>
          <w:rFonts w:ascii="Comic Sans MS" w:hAnsi="Comic Sans MS" w:cs="Arial"/>
          <w:i/>
        </w:rPr>
        <w:t xml:space="preserve">Policy Date </w:t>
      </w:r>
      <w:r w:rsidR="00FB222C">
        <w:rPr>
          <w:rFonts w:ascii="Comic Sans MS" w:hAnsi="Comic Sans MS" w:cs="Arial"/>
          <w:i/>
        </w:rPr>
        <w:t>:</w:t>
      </w:r>
      <w:r w:rsidR="00284B82">
        <w:rPr>
          <w:rFonts w:ascii="Comic Sans MS" w:hAnsi="Comic Sans MS" w:cs="Arial"/>
          <w:i/>
        </w:rPr>
        <w:t>Sept 2021</w:t>
      </w:r>
    </w:p>
    <w:p w:rsidR="00223FF9" w:rsidRDefault="00A30C87" w:rsidP="00223FF9">
      <w:pPr>
        <w:spacing w:line="240" w:lineRule="auto"/>
        <w:rPr>
          <w:rFonts w:ascii="Bradley Hand ITC" w:hAnsi="Bradley Hand ITC" w:cs="Arial"/>
          <w:i/>
          <w:sz w:val="28"/>
          <w:szCs w:val="28"/>
        </w:rPr>
      </w:pPr>
      <w:r w:rsidRPr="00382743">
        <w:rPr>
          <w:rFonts w:ascii="Comic Sans MS" w:hAnsi="Comic Sans MS" w:cs="Arial"/>
          <w:i/>
        </w:rPr>
        <w:t>Signature of Principal</w:t>
      </w:r>
      <w:r w:rsidR="00FB222C">
        <w:rPr>
          <w:rFonts w:ascii="Comic Sans MS" w:hAnsi="Comic Sans MS" w:cs="Arial"/>
          <w:i/>
        </w:rPr>
        <w:t>:</w:t>
      </w:r>
      <w:r w:rsidR="00B542DA">
        <w:rPr>
          <w:rFonts w:ascii="Comic Sans MS" w:hAnsi="Comic Sans MS" w:cs="Arial"/>
          <w:i/>
        </w:rPr>
        <w:t xml:space="preserve"> </w:t>
      </w:r>
      <w:r w:rsidR="00B542DA" w:rsidRPr="00B542DA">
        <w:rPr>
          <w:rFonts w:ascii="Bradley Hand ITC" w:hAnsi="Bradley Hand ITC" w:cs="Arial"/>
          <w:i/>
          <w:sz w:val="28"/>
          <w:szCs w:val="28"/>
        </w:rPr>
        <w:t>L. Patterson</w:t>
      </w:r>
    </w:p>
    <w:p w:rsidR="00A30C87" w:rsidRPr="00223FF9" w:rsidRDefault="00A30C87" w:rsidP="00223FF9">
      <w:pPr>
        <w:spacing w:line="240" w:lineRule="auto"/>
        <w:rPr>
          <w:rFonts w:ascii="Comic Sans MS" w:hAnsi="Comic Sans MS" w:cs="Arial"/>
          <w:i/>
        </w:rPr>
      </w:pPr>
      <w:r w:rsidRPr="00382743">
        <w:rPr>
          <w:rFonts w:ascii="Comic Sans MS" w:hAnsi="Comic Sans MS" w:cs="Arial"/>
          <w:i/>
        </w:rPr>
        <w:t>Signature of Chairperson of Board of Governors</w:t>
      </w:r>
      <w:r w:rsidR="00FB222C">
        <w:rPr>
          <w:rFonts w:ascii="Comic Sans MS" w:hAnsi="Comic Sans MS" w:cs="Arial"/>
          <w:i/>
        </w:rPr>
        <w:t>:</w:t>
      </w:r>
    </w:p>
    <w:p w:rsidR="00240907" w:rsidRPr="00382743" w:rsidRDefault="005669E8" w:rsidP="00223FF9">
      <w:pPr>
        <w:autoSpaceDE w:val="0"/>
        <w:autoSpaceDN w:val="0"/>
        <w:adjustRightInd w:val="0"/>
        <w:spacing w:after="0" w:line="240" w:lineRule="auto"/>
        <w:jc w:val="both"/>
        <w:rPr>
          <w:rFonts w:ascii="Comic Sans MS" w:hAnsi="Comic Sans MS" w:cs="Arial"/>
          <w:i/>
        </w:rPr>
      </w:pPr>
      <w:r>
        <w:rPr>
          <w:rFonts w:ascii="Comic Sans MS" w:hAnsi="Comic Sans MS" w:cs="Arial"/>
          <w:i/>
        </w:rPr>
        <w:t>Revie</w:t>
      </w:r>
      <w:r w:rsidR="00C022E9">
        <w:rPr>
          <w:rFonts w:ascii="Comic Sans MS" w:hAnsi="Comic Sans MS" w:cs="Arial"/>
          <w:i/>
        </w:rPr>
        <w:t>w date: Sept 2022</w:t>
      </w:r>
    </w:p>
    <w:p w:rsidR="00A30C87" w:rsidRPr="00382743" w:rsidRDefault="00A30C87" w:rsidP="00223FF9">
      <w:pPr>
        <w:autoSpaceDE w:val="0"/>
        <w:autoSpaceDN w:val="0"/>
        <w:adjustRightInd w:val="0"/>
        <w:spacing w:after="0" w:line="240" w:lineRule="auto"/>
        <w:jc w:val="both"/>
        <w:rPr>
          <w:rFonts w:ascii="Comic Sans MS" w:hAnsi="Comic Sans MS" w:cs="TimesNewRomanPS-BoldMT"/>
          <w:b/>
          <w:bCs/>
          <w:color w:val="000000"/>
        </w:rPr>
      </w:pPr>
    </w:p>
    <w:p w:rsidR="00A30C87" w:rsidRPr="00382743" w:rsidRDefault="00A30C87" w:rsidP="00223FF9">
      <w:pPr>
        <w:autoSpaceDE w:val="0"/>
        <w:autoSpaceDN w:val="0"/>
        <w:adjustRightInd w:val="0"/>
        <w:spacing w:after="0" w:line="240" w:lineRule="auto"/>
        <w:jc w:val="both"/>
        <w:rPr>
          <w:rFonts w:ascii="Comic Sans MS" w:hAnsi="Comic Sans MS" w:cs="TimesNewRomanPS-BoldMT"/>
          <w:b/>
          <w:bCs/>
          <w:color w:val="000000"/>
        </w:rPr>
      </w:pPr>
    </w:p>
    <w:p w:rsidR="00484607" w:rsidRPr="00382743" w:rsidRDefault="00484607" w:rsidP="00223FF9">
      <w:pPr>
        <w:pStyle w:val="ListParagraph"/>
        <w:spacing w:line="240" w:lineRule="auto"/>
        <w:jc w:val="both"/>
        <w:rPr>
          <w:rFonts w:ascii="Comic Sans MS" w:hAnsi="Comic Sans MS"/>
        </w:rPr>
      </w:pPr>
    </w:p>
    <w:sectPr w:rsidR="00484607" w:rsidRPr="0038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86"/>
    <w:multiLevelType w:val="hybridMultilevel"/>
    <w:tmpl w:val="A7C6E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90844"/>
    <w:multiLevelType w:val="hybridMultilevel"/>
    <w:tmpl w:val="B80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56935"/>
    <w:multiLevelType w:val="hybridMultilevel"/>
    <w:tmpl w:val="DC1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108D"/>
    <w:multiLevelType w:val="hybridMultilevel"/>
    <w:tmpl w:val="66D6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F1DDD"/>
    <w:multiLevelType w:val="hybridMultilevel"/>
    <w:tmpl w:val="AB3E1F0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6E01"/>
    <w:multiLevelType w:val="hybridMultilevel"/>
    <w:tmpl w:val="380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454CD"/>
    <w:multiLevelType w:val="hybridMultilevel"/>
    <w:tmpl w:val="D836306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27D6640F"/>
    <w:multiLevelType w:val="hybridMultilevel"/>
    <w:tmpl w:val="42344DA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522DD"/>
    <w:multiLevelType w:val="hybridMultilevel"/>
    <w:tmpl w:val="7596A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974F3"/>
    <w:multiLevelType w:val="hybridMultilevel"/>
    <w:tmpl w:val="3AAE770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35DCE"/>
    <w:multiLevelType w:val="hybridMultilevel"/>
    <w:tmpl w:val="E41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E6025"/>
    <w:multiLevelType w:val="hybridMultilevel"/>
    <w:tmpl w:val="905A6AB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896D5B"/>
    <w:multiLevelType w:val="hybridMultilevel"/>
    <w:tmpl w:val="D4D0CD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15:restartNumberingAfterBreak="0">
    <w:nsid w:val="4E1410BE"/>
    <w:multiLevelType w:val="hybridMultilevel"/>
    <w:tmpl w:val="43BCD9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8" w15:restartNumberingAfterBreak="0">
    <w:nsid w:val="4F565C61"/>
    <w:multiLevelType w:val="hybridMultilevel"/>
    <w:tmpl w:val="96B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3125E"/>
    <w:multiLevelType w:val="hybridMultilevel"/>
    <w:tmpl w:val="A0B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9027D"/>
    <w:multiLevelType w:val="hybridMultilevel"/>
    <w:tmpl w:val="CCAC9E9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98C2618"/>
    <w:multiLevelType w:val="hybridMultilevel"/>
    <w:tmpl w:val="5E984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45090"/>
    <w:multiLevelType w:val="hybridMultilevel"/>
    <w:tmpl w:val="7392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F73E4"/>
    <w:multiLevelType w:val="hybridMultilevel"/>
    <w:tmpl w:val="48AE95A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08197A"/>
    <w:multiLevelType w:val="hybridMultilevel"/>
    <w:tmpl w:val="09F2CF2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7E7CF5"/>
    <w:multiLevelType w:val="hybridMultilevel"/>
    <w:tmpl w:val="38AC885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6" w15:restartNumberingAfterBreak="0">
    <w:nsid w:val="691C28B8"/>
    <w:multiLevelType w:val="hybridMultilevel"/>
    <w:tmpl w:val="A54C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01C49"/>
    <w:multiLevelType w:val="hybridMultilevel"/>
    <w:tmpl w:val="A1B2D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A18C0"/>
    <w:multiLevelType w:val="hybridMultilevel"/>
    <w:tmpl w:val="4DA6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71539"/>
    <w:multiLevelType w:val="hybridMultilevel"/>
    <w:tmpl w:val="B49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17"/>
  </w:num>
  <w:num w:numId="5">
    <w:abstractNumId w:val="9"/>
  </w:num>
  <w:num w:numId="6">
    <w:abstractNumId w:val="7"/>
  </w:num>
  <w:num w:numId="7">
    <w:abstractNumId w:val="27"/>
  </w:num>
  <w:num w:numId="8">
    <w:abstractNumId w:val="13"/>
  </w:num>
  <w:num w:numId="9">
    <w:abstractNumId w:val="22"/>
  </w:num>
  <w:num w:numId="10">
    <w:abstractNumId w:val="18"/>
  </w:num>
  <w:num w:numId="11">
    <w:abstractNumId w:val="2"/>
  </w:num>
  <w:num w:numId="12">
    <w:abstractNumId w:val="11"/>
  </w:num>
  <w:num w:numId="13">
    <w:abstractNumId w:val="29"/>
  </w:num>
  <w:num w:numId="14">
    <w:abstractNumId w:val="3"/>
  </w:num>
  <w:num w:numId="15">
    <w:abstractNumId w:val="14"/>
  </w:num>
  <w:num w:numId="16">
    <w:abstractNumId w:val="0"/>
  </w:num>
  <w:num w:numId="17">
    <w:abstractNumId w:val="4"/>
  </w:num>
  <w:num w:numId="18">
    <w:abstractNumId w:val="6"/>
  </w:num>
  <w:num w:numId="19">
    <w:abstractNumId w:val="28"/>
  </w:num>
  <w:num w:numId="20">
    <w:abstractNumId w:val="8"/>
  </w:num>
  <w:num w:numId="21">
    <w:abstractNumId w:val="19"/>
  </w:num>
  <w:num w:numId="22">
    <w:abstractNumId w:val="30"/>
  </w:num>
  <w:num w:numId="23">
    <w:abstractNumId w:val="26"/>
  </w:num>
  <w:num w:numId="24">
    <w:abstractNumId w:val="21"/>
  </w:num>
  <w:num w:numId="25">
    <w:abstractNumId w:val="1"/>
  </w:num>
  <w:num w:numId="26">
    <w:abstractNumId w:val="10"/>
  </w:num>
  <w:num w:numId="27">
    <w:abstractNumId w:val="15"/>
  </w:num>
  <w:num w:numId="28">
    <w:abstractNumId w:val="20"/>
  </w:num>
  <w:num w:numId="29">
    <w:abstractNumId w:val="24"/>
  </w:num>
  <w:num w:numId="30">
    <w:abstractNumId w:val="5"/>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73"/>
    <w:rsid w:val="00031C68"/>
    <w:rsid w:val="001107FF"/>
    <w:rsid w:val="00223FF9"/>
    <w:rsid w:val="00240907"/>
    <w:rsid w:val="00251BE6"/>
    <w:rsid w:val="00284B82"/>
    <w:rsid w:val="00382743"/>
    <w:rsid w:val="00484607"/>
    <w:rsid w:val="005669E8"/>
    <w:rsid w:val="005C3FF5"/>
    <w:rsid w:val="005E18B6"/>
    <w:rsid w:val="006833C2"/>
    <w:rsid w:val="006B23AB"/>
    <w:rsid w:val="007F749B"/>
    <w:rsid w:val="00826F5A"/>
    <w:rsid w:val="008D5670"/>
    <w:rsid w:val="0095100C"/>
    <w:rsid w:val="009E26CB"/>
    <w:rsid w:val="00A30C87"/>
    <w:rsid w:val="00A52ABA"/>
    <w:rsid w:val="00A627EA"/>
    <w:rsid w:val="00AA568C"/>
    <w:rsid w:val="00AB6F97"/>
    <w:rsid w:val="00B542DA"/>
    <w:rsid w:val="00C022E9"/>
    <w:rsid w:val="00E22942"/>
    <w:rsid w:val="00E51973"/>
    <w:rsid w:val="00FB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41D3"/>
  <w15:docId w15:val="{D56AD8EF-06AF-42DA-894F-C73290ED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73"/>
    <w:pPr>
      <w:ind w:left="720"/>
      <w:contextualSpacing/>
    </w:pPr>
  </w:style>
  <w:style w:type="paragraph" w:styleId="BalloonText">
    <w:name w:val="Balloon Text"/>
    <w:basedOn w:val="Normal"/>
    <w:link w:val="BalloonTextChar"/>
    <w:uiPriority w:val="99"/>
    <w:semiHidden/>
    <w:unhideWhenUsed/>
    <w:rsid w:val="009E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CB"/>
    <w:rPr>
      <w:rFonts w:ascii="Tahoma" w:hAnsi="Tahoma" w:cs="Tahoma"/>
      <w:sz w:val="16"/>
      <w:szCs w:val="16"/>
    </w:rPr>
  </w:style>
  <w:style w:type="character" w:styleId="Hyperlink">
    <w:name w:val="Hyperlink"/>
    <w:basedOn w:val="DefaultParagraphFont"/>
    <w:uiPriority w:val="99"/>
    <w:unhideWhenUsed/>
    <w:rsid w:val="00AB6F97"/>
    <w:rPr>
      <w:color w:val="0000FF" w:themeColor="hyperlink"/>
      <w:u w:val="single"/>
    </w:rPr>
  </w:style>
  <w:style w:type="character" w:styleId="HTMLCite">
    <w:name w:val="HTML Cite"/>
    <w:basedOn w:val="DefaultParagraphFont"/>
    <w:uiPriority w:val="99"/>
    <w:semiHidden/>
    <w:unhideWhenUsed/>
    <w:rsid w:val="00A52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disability%20discrimin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i.gov.uk/suppl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the_code_of_practice.pdf" TargetMode="External"/><Relationship Id="rId11" Type="http://schemas.openxmlformats.org/officeDocument/2006/relationships/hyperlink" Target="http://www.eani.org.uk" TargetMode="External"/><Relationship Id="rId5" Type="http://schemas.openxmlformats.org/officeDocument/2006/relationships/image" Target="media/image1.png"/><Relationship Id="rId10" Type="http://schemas.openxmlformats.org/officeDocument/2006/relationships/hyperlink" Target="http://www.neelb.org.uk/parents/special-education/publications/" TargetMode="External"/><Relationship Id="rId4" Type="http://schemas.openxmlformats.org/officeDocument/2006/relationships/webSettings" Target="webSettings.xml"/><Relationship Id="rId9" Type="http://schemas.openxmlformats.org/officeDocument/2006/relationships/hyperlink" Target="http://www.deni.gov.uk/index/85-schools/03-schools_impvt_prog_pg/03-every-school-a-good-school-a-policy-for-school-improv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DAD99079</Template>
  <TotalTime>5</TotalTime>
  <Pages>21</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McConville</dc:creator>
  <cp:lastModifiedBy>L Patterson</cp:lastModifiedBy>
  <cp:revision>3</cp:revision>
  <cp:lastPrinted>2018-01-22T16:18:00Z</cp:lastPrinted>
  <dcterms:created xsi:type="dcterms:W3CDTF">2020-09-09T12:54:00Z</dcterms:created>
  <dcterms:modified xsi:type="dcterms:W3CDTF">2021-09-07T12:12:00Z</dcterms:modified>
</cp:coreProperties>
</file>